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8B35C" w14:textId="77777777" w:rsidR="002C6A8E" w:rsidRPr="0022436E" w:rsidRDefault="00A476B4" w:rsidP="00DE521D">
      <w:pPr>
        <w:jc w:val="center"/>
        <w:rPr>
          <w:b/>
          <w:sz w:val="18"/>
        </w:rPr>
      </w:pPr>
      <w:r w:rsidRPr="0022436E">
        <w:rPr>
          <w:b/>
          <w:sz w:val="18"/>
        </w:rPr>
        <w:t xml:space="preserve">Čl. </w:t>
      </w:r>
      <w:r w:rsidR="00B67C43" w:rsidRPr="0022436E">
        <w:rPr>
          <w:b/>
          <w:sz w:val="18"/>
        </w:rPr>
        <w:t xml:space="preserve">I. </w:t>
      </w:r>
      <w:r w:rsidR="00CD55B1" w:rsidRPr="0022436E">
        <w:rPr>
          <w:b/>
          <w:sz w:val="18"/>
        </w:rPr>
        <w:t xml:space="preserve">   </w:t>
      </w:r>
      <w:r w:rsidR="00B67C43" w:rsidRPr="0022436E">
        <w:rPr>
          <w:b/>
          <w:sz w:val="18"/>
        </w:rPr>
        <w:t>Zmluvné strany</w:t>
      </w:r>
    </w:p>
    <w:p w14:paraId="5B70890C" w14:textId="657D0A7A" w:rsidR="00977E39" w:rsidRPr="008E0120" w:rsidRDefault="00820BA0" w:rsidP="00820BA0">
      <w:pPr>
        <w:rPr>
          <w:sz w:val="18"/>
        </w:rPr>
      </w:pPr>
      <w:r>
        <w:rPr>
          <w:b/>
          <w:sz w:val="18"/>
        </w:rPr>
        <w:t xml:space="preserve">                              o</w:t>
      </w:r>
      <w:r w:rsidR="00977E39" w:rsidRPr="0022436E">
        <w:rPr>
          <w:b/>
          <w:sz w:val="18"/>
        </w:rPr>
        <w:t>rganizácia</w:t>
      </w:r>
      <w:r w:rsidR="00977E39" w:rsidRPr="008E0120">
        <w:rPr>
          <w:sz w:val="18"/>
        </w:rPr>
        <w:t xml:space="preserve">               </w:t>
      </w:r>
      <w:r w:rsidR="00977E39">
        <w:rPr>
          <w:sz w:val="18"/>
        </w:rPr>
        <w:t xml:space="preserve">                                                                                </w:t>
      </w:r>
      <w:r>
        <w:rPr>
          <w:sz w:val="18"/>
        </w:rPr>
        <w:t xml:space="preserve">                        </w:t>
      </w:r>
      <w:r w:rsidR="00977E39">
        <w:rPr>
          <w:sz w:val="18"/>
        </w:rPr>
        <w:t xml:space="preserve"> </w:t>
      </w:r>
      <w:r w:rsidR="00977E39" w:rsidRPr="0022436E">
        <w:rPr>
          <w:b/>
          <w:sz w:val="18"/>
        </w:rPr>
        <w:t>opatrovateľ/ka</w:t>
      </w:r>
    </w:p>
    <w:p w14:paraId="0746843A" w14:textId="04C068CC" w:rsidR="00977E39" w:rsidRPr="00C828F2" w:rsidRDefault="00977E39" w:rsidP="00820BA0">
      <w:pPr>
        <w:contextualSpacing/>
        <w:jc w:val="center"/>
        <w:rPr>
          <w:sz w:val="18"/>
          <w:lang w:val="de-DE"/>
        </w:rPr>
      </w:pPr>
      <w:r w:rsidRPr="00C828F2">
        <w:rPr>
          <w:b/>
          <w:sz w:val="18"/>
          <w:lang w:val="de-DE"/>
        </w:rPr>
        <w:t xml:space="preserve">PBZ-Pflege Betreuung </w:t>
      </w:r>
      <w:r w:rsidR="004E20EC">
        <w:rPr>
          <w:b/>
          <w:sz w:val="18"/>
          <w:lang w:val="de-DE"/>
        </w:rPr>
        <w:t>z</w:t>
      </w:r>
      <w:r w:rsidRPr="00C828F2">
        <w:rPr>
          <w:b/>
          <w:sz w:val="18"/>
          <w:lang w:val="de-DE"/>
        </w:rPr>
        <w:t xml:space="preserve">u Hause, </w:t>
      </w:r>
      <w:proofErr w:type="spellStart"/>
      <w:r w:rsidRPr="00C828F2">
        <w:rPr>
          <w:b/>
          <w:sz w:val="18"/>
          <w:lang w:val="de-DE"/>
        </w:rPr>
        <w:t>e.U</w:t>
      </w:r>
      <w:proofErr w:type="spellEnd"/>
      <w:r w:rsidRPr="00C828F2">
        <w:rPr>
          <w:b/>
          <w:sz w:val="18"/>
          <w:lang w:val="de-DE"/>
        </w:rPr>
        <w:t xml:space="preserve">.                                          </w:t>
      </w:r>
      <w:r w:rsidR="004E20EC">
        <w:rPr>
          <w:b/>
          <w:sz w:val="18"/>
          <w:lang w:val="de-DE"/>
        </w:rPr>
        <w:t xml:space="preserve">                               </w:t>
      </w:r>
      <w:r w:rsidR="004E20EC">
        <w:rPr>
          <w:sz w:val="18"/>
          <w:lang w:val="de-DE"/>
        </w:rPr>
        <w:t>….……………………………………………………………</w:t>
      </w:r>
      <w:r w:rsidR="00BD7A78">
        <w:rPr>
          <w:sz w:val="18"/>
          <w:lang w:val="de-DE"/>
        </w:rPr>
        <w:t>.</w:t>
      </w:r>
    </w:p>
    <w:p w14:paraId="374B6A01" w14:textId="0A08ECFA" w:rsidR="00977E39" w:rsidRPr="00C20DCB" w:rsidRDefault="00977E39" w:rsidP="00820BA0">
      <w:pPr>
        <w:contextualSpacing/>
        <w:jc w:val="center"/>
        <w:rPr>
          <w:sz w:val="18"/>
          <w:lang w:val="de-DE"/>
        </w:rPr>
      </w:pPr>
      <w:r>
        <w:rPr>
          <w:sz w:val="18"/>
        </w:rPr>
        <w:t>GISA</w:t>
      </w:r>
      <w:r w:rsidRPr="00B00B92">
        <w:rPr>
          <w:sz w:val="18"/>
        </w:rPr>
        <w:t>: 28528203</w:t>
      </w:r>
      <w:r>
        <w:rPr>
          <w:sz w:val="18"/>
        </w:rPr>
        <w:t>, FN: 448116w</w:t>
      </w:r>
      <w:r w:rsidRPr="00C20DCB">
        <w:rPr>
          <w:sz w:val="18"/>
          <w:lang w:val="de-DE"/>
        </w:rPr>
        <w:t xml:space="preserve">                                                      a                              </w:t>
      </w:r>
      <w:r w:rsidR="00BD7A78" w:rsidRPr="00C20DCB">
        <w:rPr>
          <w:sz w:val="18"/>
          <w:lang w:val="de-DE"/>
        </w:rPr>
        <w:t>nar</w:t>
      </w:r>
      <w:r w:rsidRPr="00C20DCB">
        <w:rPr>
          <w:sz w:val="18"/>
          <w:lang w:val="de-DE"/>
        </w:rPr>
        <w:t>.</w:t>
      </w:r>
      <w:r w:rsidR="004E20EC" w:rsidRPr="00C20DCB">
        <w:rPr>
          <w:sz w:val="18"/>
          <w:lang w:val="de-DE"/>
        </w:rPr>
        <w:t xml:space="preserve"> </w:t>
      </w:r>
      <w:r w:rsidR="00BD7A78" w:rsidRPr="00C20DCB">
        <w:rPr>
          <w:sz w:val="18"/>
          <w:lang w:val="de-DE"/>
        </w:rPr>
        <w:t>dňa …………….…</w:t>
      </w:r>
      <w:r w:rsidR="004E20EC" w:rsidRPr="00C20DCB">
        <w:rPr>
          <w:sz w:val="18"/>
          <w:lang w:val="de-DE"/>
        </w:rPr>
        <w:t>……</w:t>
      </w:r>
      <w:r w:rsidR="00BD7A78" w:rsidRPr="00C20DCB">
        <w:rPr>
          <w:sz w:val="18"/>
          <w:lang w:val="de-DE"/>
        </w:rPr>
        <w:t xml:space="preserve"> v ……………………….</w:t>
      </w:r>
    </w:p>
    <w:p w14:paraId="632E8665" w14:textId="6D6C301D" w:rsidR="00977E39" w:rsidRPr="00C828F2" w:rsidRDefault="00977E39" w:rsidP="00820BA0">
      <w:pPr>
        <w:contextualSpacing/>
        <w:jc w:val="center"/>
        <w:rPr>
          <w:sz w:val="18"/>
          <w:lang w:val="de-DE"/>
        </w:rPr>
      </w:pPr>
      <w:r w:rsidRPr="00C828F2">
        <w:rPr>
          <w:sz w:val="18"/>
          <w:lang w:val="de-DE"/>
        </w:rPr>
        <w:t>Wiener Straße 5A</w:t>
      </w:r>
      <w:r>
        <w:rPr>
          <w:sz w:val="18"/>
          <w:lang w:val="de-DE"/>
        </w:rPr>
        <w:t xml:space="preserve">, 2230 Gänserndorf         </w:t>
      </w:r>
      <w:r w:rsidRPr="00C828F2">
        <w:rPr>
          <w:sz w:val="18"/>
          <w:lang w:val="de-DE"/>
        </w:rPr>
        <w:t xml:space="preserve">                                                                 </w:t>
      </w:r>
      <w:r w:rsidR="004E20EC">
        <w:rPr>
          <w:sz w:val="18"/>
          <w:lang w:val="de-DE"/>
        </w:rPr>
        <w:t>…………………………………………………………</w:t>
      </w:r>
      <w:proofErr w:type="gramStart"/>
      <w:r w:rsidR="004E20EC">
        <w:rPr>
          <w:sz w:val="18"/>
          <w:lang w:val="de-DE"/>
        </w:rPr>
        <w:t>…….</w:t>
      </w:r>
      <w:proofErr w:type="gramEnd"/>
      <w:r w:rsidR="00BD7A78">
        <w:rPr>
          <w:sz w:val="18"/>
          <w:lang w:val="de-DE"/>
        </w:rPr>
        <w:t>.</w:t>
      </w:r>
    </w:p>
    <w:p w14:paraId="2513A9AB" w14:textId="57243B7C" w:rsidR="00DE521D" w:rsidRPr="008E0120" w:rsidRDefault="00820BA0" w:rsidP="00820BA0">
      <w:pPr>
        <w:contextualSpacing/>
        <w:rPr>
          <w:i/>
          <w:sz w:val="18"/>
        </w:rPr>
      </w:pPr>
      <w:r>
        <w:rPr>
          <w:i/>
          <w:sz w:val="18"/>
        </w:rPr>
        <w:t xml:space="preserve">           </w:t>
      </w:r>
      <w:r w:rsidR="00B67C43" w:rsidRPr="008E0120">
        <w:rPr>
          <w:i/>
          <w:sz w:val="18"/>
        </w:rPr>
        <w:t>ďalej len „organizácia</w:t>
      </w:r>
      <w:r w:rsidR="00DE521D" w:rsidRPr="008E0120">
        <w:rPr>
          <w:i/>
          <w:sz w:val="18"/>
        </w:rPr>
        <w:t xml:space="preserve">                                                                                                                                     </w:t>
      </w:r>
      <w:r w:rsidR="00977E39">
        <w:rPr>
          <w:i/>
          <w:sz w:val="18"/>
        </w:rPr>
        <w:t xml:space="preserve">              </w:t>
      </w:r>
      <w:r w:rsidR="00DE521D" w:rsidRPr="008E0120">
        <w:rPr>
          <w:i/>
          <w:sz w:val="18"/>
        </w:rPr>
        <w:t xml:space="preserve">   ďalej len „OP“</w:t>
      </w:r>
    </w:p>
    <w:p w14:paraId="7E60BD8A" w14:textId="77777777" w:rsidR="00CD55B1" w:rsidRPr="008E0120" w:rsidRDefault="00CD55B1" w:rsidP="00DE521D">
      <w:pPr>
        <w:jc w:val="center"/>
        <w:rPr>
          <w:sz w:val="18"/>
        </w:rPr>
      </w:pPr>
      <w:r w:rsidRPr="008E0120">
        <w:rPr>
          <w:sz w:val="18"/>
        </w:rPr>
        <w:t>uzatvárajú nasledovnú organizačnú zmluvu:</w:t>
      </w:r>
    </w:p>
    <w:p w14:paraId="60544EB7" w14:textId="77777777" w:rsidR="00B67C43" w:rsidRPr="0022436E" w:rsidRDefault="00DE521D" w:rsidP="00DE521D">
      <w:pPr>
        <w:contextualSpacing/>
        <w:jc w:val="center"/>
        <w:rPr>
          <w:b/>
          <w:sz w:val="18"/>
        </w:rPr>
      </w:pPr>
      <w:r w:rsidRPr="0022436E">
        <w:rPr>
          <w:b/>
          <w:sz w:val="18"/>
        </w:rPr>
        <w:t xml:space="preserve">Čl. II.    </w:t>
      </w:r>
      <w:r w:rsidR="00B67C43" w:rsidRPr="0022436E">
        <w:rPr>
          <w:b/>
          <w:sz w:val="18"/>
        </w:rPr>
        <w:t>Predmet zmluvy</w:t>
      </w:r>
    </w:p>
    <w:p w14:paraId="7CAB9D70" w14:textId="6FDB9FB0" w:rsidR="000F3EE9" w:rsidRPr="00B43B8E" w:rsidRDefault="00B67C43" w:rsidP="000F3EE9">
      <w:pPr>
        <w:pStyle w:val="Odsekzoznamu"/>
        <w:rPr>
          <w:sz w:val="18"/>
        </w:rPr>
      </w:pPr>
      <w:r w:rsidRPr="00B43B8E">
        <w:rPr>
          <w:sz w:val="18"/>
        </w:rPr>
        <w:t xml:space="preserve">Predmetom zmluvy je </w:t>
      </w:r>
      <w:r w:rsidR="000F3EE9" w:rsidRPr="00B43B8E">
        <w:rPr>
          <w:sz w:val="18"/>
        </w:rPr>
        <w:t>organizácia</w:t>
      </w:r>
      <w:r w:rsidRPr="00B43B8E">
        <w:rPr>
          <w:sz w:val="18"/>
        </w:rPr>
        <w:t xml:space="preserve"> </w:t>
      </w:r>
      <w:r w:rsidR="000F3EE9" w:rsidRPr="00B43B8E">
        <w:rPr>
          <w:sz w:val="18"/>
        </w:rPr>
        <w:t xml:space="preserve">opatrovateľskej </w:t>
      </w:r>
      <w:r w:rsidRPr="00B43B8E">
        <w:rPr>
          <w:sz w:val="18"/>
        </w:rPr>
        <w:t>č</w:t>
      </w:r>
      <w:r w:rsidR="00D24D9C" w:rsidRPr="00B43B8E">
        <w:rPr>
          <w:sz w:val="18"/>
        </w:rPr>
        <w:t xml:space="preserve">innosti </w:t>
      </w:r>
      <w:r w:rsidR="000F3EE9" w:rsidRPr="00B43B8E">
        <w:rPr>
          <w:sz w:val="18"/>
        </w:rPr>
        <w:t xml:space="preserve">SZČ </w:t>
      </w:r>
      <w:r w:rsidR="00D24D9C" w:rsidRPr="00B43B8E">
        <w:rPr>
          <w:sz w:val="18"/>
        </w:rPr>
        <w:t xml:space="preserve">OP u osoby </w:t>
      </w:r>
      <w:r w:rsidR="002F5360" w:rsidRPr="00B43B8E">
        <w:rPr>
          <w:sz w:val="18"/>
        </w:rPr>
        <w:t xml:space="preserve">odkázanej na </w:t>
      </w:r>
      <w:r w:rsidRPr="00B43B8E">
        <w:rPr>
          <w:sz w:val="18"/>
        </w:rPr>
        <w:t>opateru.</w:t>
      </w:r>
    </w:p>
    <w:p w14:paraId="0A100BFA" w14:textId="77777777" w:rsidR="00B67C43" w:rsidRPr="00B43B8E" w:rsidRDefault="00A476B4" w:rsidP="00DE521D">
      <w:pPr>
        <w:contextualSpacing/>
        <w:jc w:val="center"/>
        <w:rPr>
          <w:b/>
          <w:sz w:val="18"/>
        </w:rPr>
      </w:pPr>
      <w:r w:rsidRPr="00B43B8E">
        <w:rPr>
          <w:b/>
          <w:sz w:val="18"/>
        </w:rPr>
        <w:t xml:space="preserve">Čl. </w:t>
      </w:r>
      <w:r w:rsidR="00B67C43" w:rsidRPr="00B43B8E">
        <w:rPr>
          <w:b/>
          <w:sz w:val="18"/>
        </w:rPr>
        <w:t xml:space="preserve">III. </w:t>
      </w:r>
      <w:r w:rsidR="00DE521D" w:rsidRPr="00B43B8E">
        <w:rPr>
          <w:b/>
          <w:sz w:val="18"/>
        </w:rPr>
        <w:t xml:space="preserve">   </w:t>
      </w:r>
      <w:r w:rsidR="00B67C43" w:rsidRPr="00B43B8E">
        <w:rPr>
          <w:b/>
          <w:sz w:val="18"/>
        </w:rPr>
        <w:t>Doba trvania</w:t>
      </w:r>
    </w:p>
    <w:p w14:paraId="24A818F7" w14:textId="25A9342F" w:rsidR="002C6A8E" w:rsidRPr="00B43B8E" w:rsidRDefault="00B67C43" w:rsidP="002C6A8E">
      <w:pPr>
        <w:pStyle w:val="Odsekzoznamu"/>
        <w:numPr>
          <w:ilvl w:val="0"/>
          <w:numId w:val="10"/>
        </w:numPr>
        <w:rPr>
          <w:sz w:val="18"/>
        </w:rPr>
      </w:pPr>
      <w:r w:rsidRPr="00B43B8E">
        <w:rPr>
          <w:sz w:val="18"/>
        </w:rPr>
        <w:t>Zmluvný vzťah medzi organizáciou a OP vzniká d</w:t>
      </w:r>
      <w:r w:rsidR="00687A39" w:rsidRPr="00B43B8E">
        <w:rPr>
          <w:sz w:val="18"/>
        </w:rPr>
        <w:t>oručením dokumentov</w:t>
      </w:r>
      <w:r w:rsidRPr="00B43B8E">
        <w:rPr>
          <w:sz w:val="18"/>
        </w:rPr>
        <w:t xml:space="preserve"> OP organizácii</w:t>
      </w:r>
      <w:r w:rsidR="00687A39" w:rsidRPr="00B43B8E">
        <w:rPr>
          <w:sz w:val="18"/>
        </w:rPr>
        <w:t>, uvedených</w:t>
      </w:r>
      <w:r w:rsidR="00BF2A13" w:rsidRPr="00B43B8E">
        <w:rPr>
          <w:sz w:val="18"/>
        </w:rPr>
        <w:t xml:space="preserve"> v</w:t>
      </w:r>
      <w:r w:rsidR="002C6A8E" w:rsidRPr="00B43B8E">
        <w:rPr>
          <w:sz w:val="18"/>
        </w:rPr>
        <w:t> </w:t>
      </w:r>
      <w:r w:rsidR="000A4F27" w:rsidRPr="00B43B8E">
        <w:rPr>
          <w:sz w:val="18"/>
        </w:rPr>
        <w:t>čl</w:t>
      </w:r>
      <w:r w:rsidR="002C6A8E" w:rsidRPr="00B43B8E">
        <w:rPr>
          <w:sz w:val="18"/>
        </w:rPr>
        <w:t>.</w:t>
      </w:r>
      <w:r w:rsidR="00BF2A13" w:rsidRPr="00B43B8E">
        <w:rPr>
          <w:sz w:val="18"/>
        </w:rPr>
        <w:t xml:space="preserve"> </w:t>
      </w:r>
      <w:r w:rsidR="000A4F27" w:rsidRPr="00B43B8E">
        <w:rPr>
          <w:sz w:val="18"/>
        </w:rPr>
        <w:t xml:space="preserve">VII. </w:t>
      </w:r>
      <w:r w:rsidR="002C6A8E" w:rsidRPr="00B43B8E">
        <w:rPr>
          <w:sz w:val="18"/>
        </w:rPr>
        <w:t xml:space="preserve">ods. </w:t>
      </w:r>
      <w:r w:rsidR="000A4F27" w:rsidRPr="00B43B8E">
        <w:rPr>
          <w:sz w:val="18"/>
        </w:rPr>
        <w:t>1)</w:t>
      </w:r>
      <w:r w:rsidR="005E44B1" w:rsidRPr="00B43B8E">
        <w:rPr>
          <w:sz w:val="18"/>
        </w:rPr>
        <w:t xml:space="preserve"> a podpisom tejto zmluvy, a uzatvára sa na dobu neurčitú.</w:t>
      </w:r>
    </w:p>
    <w:p w14:paraId="2817E962" w14:textId="77777777" w:rsidR="00BF2A13" w:rsidRPr="00B43B8E" w:rsidRDefault="00A476B4" w:rsidP="00DE521D">
      <w:pPr>
        <w:contextualSpacing/>
        <w:jc w:val="center"/>
        <w:rPr>
          <w:b/>
          <w:sz w:val="18"/>
        </w:rPr>
      </w:pPr>
      <w:r w:rsidRPr="00B43B8E">
        <w:rPr>
          <w:b/>
          <w:sz w:val="18"/>
        </w:rPr>
        <w:t xml:space="preserve">Čl. </w:t>
      </w:r>
      <w:r w:rsidR="002C6A8E" w:rsidRPr="00B43B8E">
        <w:rPr>
          <w:b/>
          <w:sz w:val="18"/>
        </w:rPr>
        <w:t>IV.</w:t>
      </w:r>
      <w:r w:rsidR="00DE521D" w:rsidRPr="00B43B8E">
        <w:rPr>
          <w:b/>
          <w:sz w:val="18"/>
        </w:rPr>
        <w:t xml:space="preserve">    </w:t>
      </w:r>
      <w:r w:rsidR="00BF2A13" w:rsidRPr="00B43B8E">
        <w:rPr>
          <w:b/>
          <w:sz w:val="18"/>
        </w:rPr>
        <w:t>Ochrana osobných údajov</w:t>
      </w:r>
    </w:p>
    <w:p w14:paraId="1390FDF4" w14:textId="00C1DE54" w:rsidR="007B2113" w:rsidRPr="00A63D22" w:rsidRDefault="00BF2A13" w:rsidP="007B2113">
      <w:pPr>
        <w:pStyle w:val="Odsekzoznamu"/>
        <w:numPr>
          <w:ilvl w:val="0"/>
          <w:numId w:val="2"/>
        </w:numPr>
      </w:pPr>
      <w:r w:rsidRPr="00B43B8E">
        <w:rPr>
          <w:sz w:val="18"/>
        </w:rPr>
        <w:t>Podpisom tejto zmluvy dáva OP organizácii súhlas so spracovaním osobných údajov pre účely organiz</w:t>
      </w:r>
      <w:r w:rsidR="007B2113">
        <w:rPr>
          <w:sz w:val="18"/>
        </w:rPr>
        <w:t>ácie opatrovateľských činností. Uvedený súhlas sa týka aj použitia údajov</w:t>
      </w:r>
      <w:r w:rsidR="00A63D22">
        <w:rPr>
          <w:sz w:val="18"/>
        </w:rPr>
        <w:t xml:space="preserve"> </w:t>
      </w:r>
      <w:r w:rsidR="007B2113">
        <w:rPr>
          <w:sz w:val="18"/>
        </w:rPr>
        <w:t>v komunikácii so správnymi orgánmi</w:t>
      </w:r>
      <w:r w:rsidR="00A63D22">
        <w:rPr>
          <w:sz w:val="18"/>
        </w:rPr>
        <w:t xml:space="preserve"> vo veciach prihlasovania, resp. založenia</w:t>
      </w:r>
      <w:r w:rsidR="007B2113">
        <w:rPr>
          <w:sz w:val="18"/>
        </w:rPr>
        <w:t>,</w:t>
      </w:r>
      <w:r w:rsidR="00A63D22">
        <w:rPr>
          <w:sz w:val="18"/>
        </w:rPr>
        <w:t xml:space="preserve"> prerušenia a zrušenia živnosti, prehlasovania miesta podnikania, v ďalších veciach týkajúcich sa živnostenského pôsobenia OP v Rakúsku, a to </w:t>
      </w:r>
      <w:r w:rsidR="007B2113">
        <w:rPr>
          <w:sz w:val="18"/>
        </w:rPr>
        <w:t xml:space="preserve">predovšetkým </w:t>
      </w:r>
      <w:r w:rsidR="00A63D22">
        <w:rPr>
          <w:sz w:val="18"/>
        </w:rPr>
        <w:t xml:space="preserve">v komunikácii </w:t>
      </w:r>
      <w:r w:rsidR="007B2113">
        <w:rPr>
          <w:sz w:val="18"/>
        </w:rPr>
        <w:t>s</w:t>
      </w:r>
      <w:r w:rsidR="00A63D22">
        <w:rPr>
          <w:sz w:val="18"/>
        </w:rPr>
        <w:t>o živnostenským úradom, sociálnou poisťovňou a finančným úradom.</w:t>
      </w:r>
    </w:p>
    <w:p w14:paraId="0C73FA42" w14:textId="119B9814" w:rsidR="00F668A2" w:rsidRPr="00B43B8E" w:rsidRDefault="00AE765A" w:rsidP="00F668A2">
      <w:pPr>
        <w:pStyle w:val="Odsekzoznamu"/>
        <w:numPr>
          <w:ilvl w:val="0"/>
          <w:numId w:val="2"/>
        </w:numPr>
        <w:rPr>
          <w:sz w:val="18"/>
          <w:szCs w:val="18"/>
        </w:rPr>
      </w:pPr>
      <w:r>
        <w:rPr>
          <w:rFonts w:eastAsia="Times New Roman" w:cs="Times New Roman"/>
          <w:sz w:val="18"/>
          <w:szCs w:val="18"/>
          <w:lang w:eastAsia="sk-SK"/>
        </w:rPr>
        <w:t xml:space="preserve">Organizácia sa zaväzuje, že s osobnými údajmi OP bude nakladať </w:t>
      </w:r>
      <w:r w:rsidR="00F668A2" w:rsidRPr="00B43B8E">
        <w:rPr>
          <w:rFonts w:eastAsia="Times New Roman" w:cs="Times New Roman"/>
          <w:sz w:val="18"/>
          <w:szCs w:val="18"/>
          <w:lang w:eastAsia="sk-SK"/>
        </w:rPr>
        <w:t xml:space="preserve">v súlade </w:t>
      </w:r>
      <w:r w:rsidR="00F668A2" w:rsidRPr="00B43B8E">
        <w:rPr>
          <w:rFonts w:cs="Times New Roman"/>
          <w:sz w:val="18"/>
          <w:szCs w:val="18"/>
        </w:rPr>
        <w:t>s Nariadením Európskeho parlamentu a Rady EÚ 2016/679 o ochrane fyzických osôb pri spracúvaní osobných údajov a o voľnom pohybe takýchto údajov (GDPR)</w:t>
      </w:r>
      <w:r w:rsidR="00AB7526" w:rsidRPr="00B43B8E">
        <w:rPr>
          <w:rFonts w:cs="Times New Roman"/>
          <w:sz w:val="18"/>
          <w:szCs w:val="18"/>
        </w:rPr>
        <w:t>.</w:t>
      </w:r>
    </w:p>
    <w:p w14:paraId="01F106C4" w14:textId="7EA148D4" w:rsidR="00BF2A13" w:rsidRPr="00F668A2" w:rsidRDefault="00A476B4" w:rsidP="00F668A2">
      <w:pPr>
        <w:ind w:left="360"/>
        <w:jc w:val="center"/>
        <w:rPr>
          <w:sz w:val="18"/>
        </w:rPr>
      </w:pPr>
      <w:r w:rsidRPr="00F668A2">
        <w:rPr>
          <w:b/>
          <w:sz w:val="18"/>
        </w:rPr>
        <w:t>Čl. V.</w:t>
      </w:r>
      <w:r w:rsidR="00DE521D" w:rsidRPr="00F668A2">
        <w:rPr>
          <w:b/>
          <w:sz w:val="18"/>
        </w:rPr>
        <w:t xml:space="preserve">    </w:t>
      </w:r>
      <w:r w:rsidR="00BF2A13" w:rsidRPr="00F668A2">
        <w:rPr>
          <w:b/>
          <w:sz w:val="18"/>
        </w:rPr>
        <w:t>Povinnosti organizácie</w:t>
      </w:r>
    </w:p>
    <w:p w14:paraId="169D2F00" w14:textId="77777777" w:rsidR="00BF2A13" w:rsidRPr="008E0120" w:rsidRDefault="00BF2A13" w:rsidP="00DE521D">
      <w:pPr>
        <w:ind w:left="357"/>
        <w:contextualSpacing/>
        <w:rPr>
          <w:sz w:val="18"/>
        </w:rPr>
      </w:pPr>
      <w:r w:rsidRPr="008E0120">
        <w:rPr>
          <w:sz w:val="18"/>
        </w:rPr>
        <w:t>1)    Organizácia sa zaväzuje zabezpečiť OP miesto podnikania.</w:t>
      </w:r>
    </w:p>
    <w:p w14:paraId="2720CEE8" w14:textId="370B32C1" w:rsidR="00BF2A13" w:rsidRPr="00645795" w:rsidRDefault="00BF2A13" w:rsidP="00DE521D">
      <w:pPr>
        <w:ind w:left="360"/>
        <w:contextualSpacing/>
        <w:rPr>
          <w:sz w:val="18"/>
        </w:rPr>
      </w:pPr>
      <w:r w:rsidRPr="008E0120">
        <w:rPr>
          <w:sz w:val="18"/>
        </w:rPr>
        <w:t xml:space="preserve">       a) Miestom podnikania OP </w:t>
      </w:r>
      <w:r w:rsidR="00687A39" w:rsidRPr="008E0120">
        <w:rPr>
          <w:sz w:val="18"/>
        </w:rPr>
        <w:t>je</w:t>
      </w:r>
      <w:r w:rsidRPr="008E0120">
        <w:rPr>
          <w:sz w:val="18"/>
        </w:rPr>
        <w:t xml:space="preserve"> adresa: </w:t>
      </w:r>
      <w:r w:rsidRPr="009E4284">
        <w:rPr>
          <w:sz w:val="18"/>
          <w:u w:val="single"/>
        </w:rPr>
        <w:t xml:space="preserve">Wiener </w:t>
      </w:r>
      <w:proofErr w:type="spellStart"/>
      <w:r w:rsidR="002C6A8E" w:rsidRPr="00F668A2">
        <w:rPr>
          <w:sz w:val="18"/>
          <w:u w:val="single"/>
        </w:rPr>
        <w:t>Straße</w:t>
      </w:r>
      <w:proofErr w:type="spellEnd"/>
      <w:r w:rsidRPr="00F668A2">
        <w:rPr>
          <w:sz w:val="18"/>
          <w:u w:val="single"/>
        </w:rPr>
        <w:t xml:space="preserve"> 5A, 2230 </w:t>
      </w:r>
      <w:proofErr w:type="spellStart"/>
      <w:r w:rsidRPr="009E4284">
        <w:rPr>
          <w:sz w:val="18"/>
          <w:u w:val="single"/>
        </w:rPr>
        <w:t>Gänserndorf</w:t>
      </w:r>
      <w:proofErr w:type="spellEnd"/>
      <w:r w:rsidRPr="009E4284">
        <w:rPr>
          <w:sz w:val="18"/>
          <w:u w:val="single"/>
        </w:rPr>
        <w:t xml:space="preserve">, </w:t>
      </w:r>
      <w:r w:rsidR="00645795" w:rsidRPr="009E4284">
        <w:rPr>
          <w:sz w:val="18"/>
          <w:u w:val="single"/>
        </w:rPr>
        <w:t>Rakúsko</w:t>
      </w:r>
      <w:r w:rsidR="00DE521D" w:rsidRPr="00645795">
        <w:rPr>
          <w:sz w:val="18"/>
        </w:rPr>
        <w:t>.</w:t>
      </w:r>
    </w:p>
    <w:p w14:paraId="30AE5271" w14:textId="5D8B51CB" w:rsidR="001375A9" w:rsidRPr="00645795" w:rsidRDefault="00BF2A13" w:rsidP="00DE521D">
      <w:pPr>
        <w:ind w:left="360"/>
        <w:contextualSpacing/>
        <w:rPr>
          <w:sz w:val="18"/>
        </w:rPr>
      </w:pPr>
      <w:r w:rsidRPr="00645795">
        <w:rPr>
          <w:sz w:val="18"/>
        </w:rPr>
        <w:t xml:space="preserve">       b) Za </w:t>
      </w:r>
      <w:r w:rsidR="002D7847" w:rsidRPr="00645795">
        <w:rPr>
          <w:color w:val="000000" w:themeColor="text1"/>
          <w:sz w:val="18"/>
        </w:rPr>
        <w:t>užívanie</w:t>
      </w:r>
      <w:r w:rsidR="002D7847" w:rsidRPr="00645795">
        <w:rPr>
          <w:color w:val="FF0000"/>
          <w:sz w:val="18"/>
        </w:rPr>
        <w:t xml:space="preserve"> </w:t>
      </w:r>
      <w:r w:rsidRPr="00645795">
        <w:rPr>
          <w:sz w:val="18"/>
        </w:rPr>
        <w:t>miest</w:t>
      </w:r>
      <w:r w:rsidR="002D7847" w:rsidRPr="00645795">
        <w:rPr>
          <w:sz w:val="18"/>
        </w:rPr>
        <w:t>a</w:t>
      </w:r>
      <w:r w:rsidRPr="00645795">
        <w:rPr>
          <w:sz w:val="18"/>
        </w:rPr>
        <w:t xml:space="preserve"> podnikania má organizácia nárok</w:t>
      </w:r>
      <w:r w:rsidR="001375A9" w:rsidRPr="00645795">
        <w:rPr>
          <w:sz w:val="18"/>
        </w:rPr>
        <w:t xml:space="preserve"> n</w:t>
      </w:r>
      <w:r w:rsidR="00687A39" w:rsidRPr="00645795">
        <w:rPr>
          <w:sz w:val="18"/>
        </w:rPr>
        <w:t xml:space="preserve">a finančnú odplatu. </w:t>
      </w:r>
    </w:p>
    <w:p w14:paraId="22E4EBE5" w14:textId="77777777" w:rsidR="002F5360" w:rsidRDefault="001375A9" w:rsidP="00543B27">
      <w:pPr>
        <w:ind w:left="360"/>
        <w:contextualSpacing/>
        <w:rPr>
          <w:sz w:val="18"/>
        </w:rPr>
      </w:pPr>
      <w:r w:rsidRPr="00645795">
        <w:rPr>
          <w:sz w:val="18"/>
        </w:rPr>
        <w:t xml:space="preserve">      </w:t>
      </w:r>
      <w:r w:rsidR="00AA3EB0" w:rsidRPr="00645795">
        <w:rPr>
          <w:sz w:val="18"/>
        </w:rPr>
        <w:t xml:space="preserve"> </w:t>
      </w:r>
      <w:r w:rsidRPr="00645795">
        <w:rPr>
          <w:sz w:val="18"/>
        </w:rPr>
        <w:t xml:space="preserve">c) </w:t>
      </w:r>
      <w:r w:rsidR="002D7847" w:rsidRPr="00645795">
        <w:rPr>
          <w:color w:val="000000" w:themeColor="text1"/>
          <w:sz w:val="18"/>
        </w:rPr>
        <w:t>Zánikom tejto organizačnej zmluvy zaniká aj nárok na užívanie m</w:t>
      </w:r>
      <w:r w:rsidR="000F7D05" w:rsidRPr="00645795">
        <w:rPr>
          <w:color w:val="000000" w:themeColor="text1"/>
          <w:sz w:val="18"/>
        </w:rPr>
        <w:t>iest</w:t>
      </w:r>
      <w:r w:rsidR="002D7847" w:rsidRPr="00645795">
        <w:rPr>
          <w:color w:val="000000" w:themeColor="text1"/>
          <w:sz w:val="18"/>
        </w:rPr>
        <w:t>a</w:t>
      </w:r>
      <w:r w:rsidR="000F7D05" w:rsidRPr="00645795">
        <w:rPr>
          <w:color w:val="000000" w:themeColor="text1"/>
          <w:sz w:val="18"/>
        </w:rPr>
        <w:t xml:space="preserve"> </w:t>
      </w:r>
      <w:r w:rsidR="00543B27" w:rsidRPr="00645795">
        <w:rPr>
          <w:sz w:val="18"/>
        </w:rPr>
        <w:t>podnikania</w:t>
      </w:r>
      <w:r w:rsidR="003626C0" w:rsidRPr="008E0120">
        <w:rPr>
          <w:sz w:val="18"/>
        </w:rPr>
        <w:t>.</w:t>
      </w:r>
      <w:r w:rsidR="000F7D05" w:rsidRPr="008E0120">
        <w:rPr>
          <w:sz w:val="18"/>
        </w:rPr>
        <w:t xml:space="preserve"> OP je po ukončení</w:t>
      </w:r>
      <w:r w:rsidR="002D7847" w:rsidRPr="008E0120">
        <w:rPr>
          <w:sz w:val="18"/>
        </w:rPr>
        <w:t xml:space="preserve"> tejto</w:t>
      </w:r>
    </w:p>
    <w:p w14:paraId="5BA7AC95" w14:textId="77777777" w:rsidR="002F5360" w:rsidRDefault="002F5360" w:rsidP="00543B27">
      <w:pPr>
        <w:ind w:left="360"/>
        <w:contextualSpacing/>
        <w:rPr>
          <w:color w:val="000000" w:themeColor="text1"/>
          <w:sz w:val="18"/>
        </w:rPr>
      </w:pPr>
      <w:r>
        <w:rPr>
          <w:sz w:val="18"/>
        </w:rPr>
        <w:t xml:space="preserve">           </w:t>
      </w:r>
      <w:r w:rsidR="00AA3EB0" w:rsidRPr="008E0120">
        <w:rPr>
          <w:sz w:val="18"/>
        </w:rPr>
        <w:t>organizačnej zmluvy povinný uvedené miesto p</w:t>
      </w:r>
      <w:r w:rsidR="00543B27">
        <w:rPr>
          <w:sz w:val="18"/>
        </w:rPr>
        <w:t>odnikania zrušiť</w:t>
      </w:r>
      <w:r w:rsidR="002D7847" w:rsidRPr="008E0120">
        <w:rPr>
          <w:sz w:val="18"/>
        </w:rPr>
        <w:t xml:space="preserve"> </w:t>
      </w:r>
      <w:r w:rsidR="00AD2DBC" w:rsidRPr="008E0120">
        <w:rPr>
          <w:sz w:val="18"/>
        </w:rPr>
        <w:t>alebo preložiť</w:t>
      </w:r>
      <w:r w:rsidR="002D7847" w:rsidRPr="008E0120">
        <w:rPr>
          <w:sz w:val="18"/>
        </w:rPr>
        <w:t xml:space="preserve"> a</w:t>
      </w:r>
      <w:r w:rsidR="002D7847" w:rsidRPr="008E0120">
        <w:rPr>
          <w:color w:val="FF0000"/>
          <w:sz w:val="18"/>
        </w:rPr>
        <w:t> </w:t>
      </w:r>
      <w:r>
        <w:rPr>
          <w:color w:val="000000" w:themeColor="text1"/>
          <w:sz w:val="18"/>
        </w:rPr>
        <w:t>uvedené uviesť do súladu</w:t>
      </w:r>
    </w:p>
    <w:p w14:paraId="335BE510" w14:textId="0135F7CC" w:rsidR="002D7847" w:rsidRPr="008E0120" w:rsidRDefault="002F5360" w:rsidP="00543B27">
      <w:pPr>
        <w:ind w:left="360"/>
        <w:contextualSpacing/>
        <w:rPr>
          <w:sz w:val="18"/>
        </w:rPr>
      </w:pPr>
      <w:r>
        <w:rPr>
          <w:color w:val="000000" w:themeColor="text1"/>
          <w:sz w:val="18"/>
        </w:rPr>
        <w:t xml:space="preserve">           </w:t>
      </w:r>
      <w:r w:rsidR="002D7847" w:rsidRPr="008E0120">
        <w:rPr>
          <w:color w:val="000000" w:themeColor="text1"/>
          <w:sz w:val="18"/>
        </w:rPr>
        <w:t>s príslušnými právnymi predpismi</w:t>
      </w:r>
      <w:r w:rsidR="00DE521D" w:rsidRPr="008E0120">
        <w:rPr>
          <w:sz w:val="18"/>
        </w:rPr>
        <w:t>. V</w:t>
      </w:r>
      <w:r w:rsidR="00AD2DBC" w:rsidRPr="008E0120">
        <w:rPr>
          <w:sz w:val="18"/>
        </w:rPr>
        <w:t> opačnom prípade si organizácia</w:t>
      </w:r>
      <w:r w:rsidR="004B2F25" w:rsidRPr="008E0120">
        <w:rPr>
          <w:sz w:val="18"/>
        </w:rPr>
        <w:t xml:space="preserve"> vyhradzuje právo zrušiť OP živnosť.</w:t>
      </w:r>
      <w:r w:rsidR="00AD2DBC" w:rsidRPr="008E0120">
        <w:rPr>
          <w:sz w:val="18"/>
        </w:rPr>
        <w:t xml:space="preserve"> </w:t>
      </w:r>
    </w:p>
    <w:p w14:paraId="676F6CC1" w14:textId="77777777" w:rsidR="000F7D05" w:rsidRPr="008E0120" w:rsidRDefault="000F7D05" w:rsidP="002C6A8E">
      <w:pPr>
        <w:ind w:left="360"/>
        <w:contextualSpacing/>
        <w:rPr>
          <w:sz w:val="18"/>
        </w:rPr>
      </w:pPr>
      <w:r w:rsidRPr="008E0120">
        <w:rPr>
          <w:sz w:val="18"/>
        </w:rPr>
        <w:t xml:space="preserve">2)   Organizácia </w:t>
      </w:r>
      <w:r w:rsidR="00AA3EB0" w:rsidRPr="008E0120">
        <w:rPr>
          <w:sz w:val="18"/>
        </w:rPr>
        <w:t xml:space="preserve">sa zaväzuje, že </w:t>
      </w:r>
      <w:r w:rsidR="00687A39" w:rsidRPr="008E0120">
        <w:rPr>
          <w:sz w:val="18"/>
        </w:rPr>
        <w:t xml:space="preserve"> pre </w:t>
      </w:r>
      <w:r w:rsidR="00AA3EB0" w:rsidRPr="008E0120">
        <w:rPr>
          <w:sz w:val="18"/>
        </w:rPr>
        <w:t>OP zabezpečí:</w:t>
      </w:r>
    </w:p>
    <w:p w14:paraId="38AC0F11" w14:textId="1FD0245B" w:rsidR="00AA3EB0" w:rsidRPr="008E0120" w:rsidRDefault="00AA3EB0" w:rsidP="002C6A8E">
      <w:pPr>
        <w:ind w:left="360"/>
        <w:contextualSpacing/>
        <w:rPr>
          <w:sz w:val="18"/>
        </w:rPr>
      </w:pPr>
      <w:r w:rsidRPr="008E0120">
        <w:rPr>
          <w:sz w:val="18"/>
        </w:rPr>
        <w:t xml:space="preserve">       a) </w:t>
      </w:r>
      <w:r w:rsidR="002D7847" w:rsidRPr="008E0120">
        <w:rPr>
          <w:color w:val="000000" w:themeColor="text1"/>
          <w:sz w:val="18"/>
        </w:rPr>
        <w:t xml:space="preserve">aktívnu súčinnosť na </w:t>
      </w:r>
      <w:r w:rsidRPr="008E0120">
        <w:rPr>
          <w:sz w:val="18"/>
        </w:rPr>
        <w:t>spravodlivom riešení a urovnávaní sporov týkajúcich sa jeho</w:t>
      </w:r>
    </w:p>
    <w:p w14:paraId="3BCAC8AE" w14:textId="07AFF50D" w:rsidR="00AA3EB0" w:rsidRPr="00B43B8E" w:rsidRDefault="00AA3EB0" w:rsidP="00AA3EB0">
      <w:pPr>
        <w:ind w:left="360"/>
        <w:contextualSpacing/>
        <w:rPr>
          <w:sz w:val="18"/>
        </w:rPr>
      </w:pPr>
      <w:r w:rsidRPr="00B43B8E">
        <w:rPr>
          <w:sz w:val="18"/>
        </w:rPr>
        <w:t xml:space="preserve">           činnosti u osoby </w:t>
      </w:r>
      <w:r w:rsidR="002F5360" w:rsidRPr="00B43B8E">
        <w:rPr>
          <w:sz w:val="18"/>
        </w:rPr>
        <w:t>odkázanej na</w:t>
      </w:r>
      <w:r w:rsidRPr="00B43B8E">
        <w:rPr>
          <w:sz w:val="18"/>
        </w:rPr>
        <w:t xml:space="preserve"> opateru, ku ktorej bol ko</w:t>
      </w:r>
      <w:r w:rsidR="00977E39" w:rsidRPr="00B43B8E">
        <w:rPr>
          <w:sz w:val="18"/>
        </w:rPr>
        <w:t>ntakt vytvorený cez organizáciu</w:t>
      </w:r>
      <w:r w:rsidR="00977E39" w:rsidRPr="00B43B8E">
        <w:rPr>
          <w:rFonts w:cs="Arial"/>
          <w:sz w:val="18"/>
          <w:szCs w:val="18"/>
          <w:shd w:val="clear" w:color="auto" w:fill="FFFFFF"/>
        </w:rPr>
        <w:t>;</w:t>
      </w:r>
    </w:p>
    <w:p w14:paraId="2056B8DA" w14:textId="3A64DA7B" w:rsidR="00AA3EB0" w:rsidRPr="00B43B8E" w:rsidRDefault="00AA3EB0" w:rsidP="002F5360">
      <w:pPr>
        <w:ind w:left="360"/>
        <w:contextualSpacing/>
        <w:rPr>
          <w:rFonts w:cs="Arial"/>
          <w:sz w:val="18"/>
          <w:szCs w:val="18"/>
          <w:shd w:val="clear" w:color="auto" w:fill="FFFFFF"/>
        </w:rPr>
      </w:pPr>
      <w:r w:rsidRPr="00B43B8E">
        <w:rPr>
          <w:sz w:val="18"/>
        </w:rPr>
        <w:t xml:space="preserve">       b)</w:t>
      </w:r>
      <w:r w:rsidR="002F5360" w:rsidRPr="00B43B8E">
        <w:rPr>
          <w:sz w:val="18"/>
        </w:rPr>
        <w:t xml:space="preserve"> adekvátne zastúpenie OP u os.</w:t>
      </w:r>
      <w:r w:rsidRPr="00B43B8E">
        <w:rPr>
          <w:sz w:val="18"/>
        </w:rPr>
        <w:t xml:space="preserve"> </w:t>
      </w:r>
      <w:r w:rsidR="002F5360" w:rsidRPr="00B43B8E">
        <w:rPr>
          <w:sz w:val="18"/>
        </w:rPr>
        <w:t>odkázanej na</w:t>
      </w:r>
      <w:r w:rsidRPr="00B43B8E">
        <w:rPr>
          <w:sz w:val="18"/>
        </w:rPr>
        <w:t xml:space="preserve"> opateru, </w:t>
      </w:r>
      <w:r w:rsidR="002F5360" w:rsidRPr="00B43B8E">
        <w:rPr>
          <w:sz w:val="18"/>
        </w:rPr>
        <w:t>v prípade ochorenia OP alebo iných závažných dôvodov</w:t>
      </w:r>
      <w:r w:rsidR="00977E39" w:rsidRPr="00B43B8E">
        <w:rPr>
          <w:rFonts w:cs="Arial"/>
          <w:sz w:val="18"/>
          <w:szCs w:val="18"/>
          <w:shd w:val="clear" w:color="auto" w:fill="FFFFFF"/>
        </w:rPr>
        <w:t>;</w:t>
      </w:r>
    </w:p>
    <w:p w14:paraId="6BCB9064" w14:textId="439CC98B" w:rsidR="00D0405D" w:rsidRPr="00B43B8E" w:rsidRDefault="00D0405D" w:rsidP="00820BA0">
      <w:pPr>
        <w:ind w:left="360"/>
        <w:contextualSpacing/>
        <w:rPr>
          <w:sz w:val="18"/>
        </w:rPr>
      </w:pPr>
      <w:r w:rsidRPr="00B43B8E">
        <w:rPr>
          <w:sz w:val="18"/>
        </w:rPr>
        <w:t xml:space="preserve">       c) </w:t>
      </w:r>
      <w:r w:rsidR="002F5360" w:rsidRPr="00B43B8E">
        <w:rPr>
          <w:sz w:val="18"/>
        </w:rPr>
        <w:t>po</w:t>
      </w:r>
      <w:r w:rsidR="00820BA0" w:rsidRPr="00B43B8E">
        <w:rPr>
          <w:sz w:val="18"/>
        </w:rPr>
        <w:t>moc</w:t>
      </w:r>
      <w:r w:rsidRPr="00B43B8E">
        <w:rPr>
          <w:sz w:val="18"/>
        </w:rPr>
        <w:t xml:space="preserve"> pri nájdení adekvátnej náhrady os</w:t>
      </w:r>
      <w:r w:rsidR="00820BA0" w:rsidRPr="00B43B8E">
        <w:rPr>
          <w:sz w:val="18"/>
        </w:rPr>
        <w:t>.</w:t>
      </w:r>
      <w:r w:rsidRPr="00B43B8E">
        <w:rPr>
          <w:sz w:val="18"/>
        </w:rPr>
        <w:t xml:space="preserve"> </w:t>
      </w:r>
      <w:r w:rsidR="002F5360" w:rsidRPr="00B43B8E">
        <w:rPr>
          <w:sz w:val="18"/>
        </w:rPr>
        <w:t>odkázanej na</w:t>
      </w:r>
      <w:r w:rsidRPr="00B43B8E">
        <w:rPr>
          <w:sz w:val="18"/>
        </w:rPr>
        <w:t xml:space="preserve"> opateru v prípade jej úmrtia </w:t>
      </w:r>
      <w:r w:rsidR="00820BA0" w:rsidRPr="00B43B8E">
        <w:rPr>
          <w:sz w:val="18"/>
        </w:rPr>
        <w:t>alebo neprekonateľných nezhôd</w:t>
      </w:r>
      <w:r w:rsidR="00977E39" w:rsidRPr="00B43B8E">
        <w:rPr>
          <w:rFonts w:cs="Arial"/>
          <w:sz w:val="18"/>
          <w:szCs w:val="18"/>
          <w:shd w:val="clear" w:color="auto" w:fill="FFFFFF"/>
        </w:rPr>
        <w:t>;</w:t>
      </w:r>
    </w:p>
    <w:p w14:paraId="7B6F3DFE" w14:textId="2D0414E0" w:rsidR="00D0405D" w:rsidRPr="00B43B8E" w:rsidRDefault="00D0405D" w:rsidP="0073613A">
      <w:pPr>
        <w:ind w:left="360"/>
        <w:contextualSpacing/>
        <w:rPr>
          <w:sz w:val="18"/>
        </w:rPr>
      </w:pPr>
      <w:r w:rsidRPr="00B43B8E">
        <w:rPr>
          <w:sz w:val="18"/>
        </w:rPr>
        <w:t xml:space="preserve">       d) profesionálny servis</w:t>
      </w:r>
      <w:r w:rsidR="002D7847" w:rsidRPr="00B43B8E">
        <w:rPr>
          <w:sz w:val="18"/>
        </w:rPr>
        <w:t xml:space="preserve"> (vrátane administratívneho)</w:t>
      </w:r>
      <w:r w:rsidRPr="00B43B8E">
        <w:rPr>
          <w:sz w:val="18"/>
        </w:rPr>
        <w:t xml:space="preserve"> a pomoc počas cele</w:t>
      </w:r>
      <w:r w:rsidR="00645795" w:rsidRPr="00B43B8E">
        <w:rPr>
          <w:sz w:val="18"/>
        </w:rPr>
        <w:t>j doby trvania zmluvného vzťahu</w:t>
      </w:r>
      <w:r w:rsidR="00645795" w:rsidRPr="00B43B8E">
        <w:rPr>
          <w:rFonts w:cs="Arial"/>
          <w:sz w:val="18"/>
          <w:szCs w:val="18"/>
          <w:shd w:val="clear" w:color="auto" w:fill="FFFFFF"/>
        </w:rPr>
        <w:t>;</w:t>
      </w:r>
    </w:p>
    <w:p w14:paraId="75AA283D" w14:textId="29DE37BF" w:rsidR="00CD55B1" w:rsidRPr="008E0120" w:rsidRDefault="00D0405D" w:rsidP="00DE521D">
      <w:pPr>
        <w:ind w:left="360"/>
        <w:rPr>
          <w:sz w:val="18"/>
        </w:rPr>
      </w:pPr>
      <w:r w:rsidRPr="008E0120">
        <w:rPr>
          <w:sz w:val="18"/>
        </w:rPr>
        <w:t xml:space="preserve">       e) zorganizova</w:t>
      </w:r>
      <w:r w:rsidR="00543B27">
        <w:rPr>
          <w:sz w:val="18"/>
        </w:rPr>
        <w:t>nie obojsmernej dopravy OP</w:t>
      </w:r>
      <w:r w:rsidRPr="008E0120">
        <w:rPr>
          <w:sz w:val="18"/>
        </w:rPr>
        <w:t xml:space="preserve"> </w:t>
      </w:r>
      <w:r w:rsidR="00977E39">
        <w:rPr>
          <w:sz w:val="18"/>
        </w:rPr>
        <w:t>pomocou kooperačnej organizácie</w:t>
      </w:r>
      <w:r w:rsidR="00645795">
        <w:rPr>
          <w:rFonts w:cs="Arial"/>
          <w:color w:val="545454"/>
          <w:sz w:val="18"/>
          <w:szCs w:val="18"/>
          <w:shd w:val="clear" w:color="auto" w:fill="FFFFFF"/>
        </w:rPr>
        <w:t>.</w:t>
      </w:r>
    </w:p>
    <w:p w14:paraId="1BD6ACD1" w14:textId="38CB8F5C" w:rsidR="000F7D05" w:rsidRPr="0022436E" w:rsidRDefault="00A476B4" w:rsidP="00DE521D">
      <w:pPr>
        <w:jc w:val="center"/>
        <w:rPr>
          <w:b/>
          <w:sz w:val="18"/>
        </w:rPr>
      </w:pPr>
      <w:r w:rsidRPr="0022436E">
        <w:rPr>
          <w:b/>
          <w:sz w:val="18"/>
        </w:rPr>
        <w:t xml:space="preserve">Čl. </w:t>
      </w:r>
      <w:r w:rsidR="000F7D05" w:rsidRPr="0022436E">
        <w:rPr>
          <w:b/>
          <w:sz w:val="18"/>
        </w:rPr>
        <w:t xml:space="preserve">VI. </w:t>
      </w:r>
      <w:r w:rsidR="00DE521D" w:rsidRPr="0022436E">
        <w:rPr>
          <w:b/>
          <w:sz w:val="18"/>
        </w:rPr>
        <w:t xml:space="preserve">   </w:t>
      </w:r>
      <w:r w:rsidR="00977E39" w:rsidRPr="0022436E">
        <w:rPr>
          <w:b/>
          <w:sz w:val="18"/>
        </w:rPr>
        <w:t>Činnosť</w:t>
      </w:r>
      <w:r w:rsidR="000F7D05" w:rsidRPr="0022436E">
        <w:rPr>
          <w:b/>
          <w:sz w:val="18"/>
        </w:rPr>
        <w:t xml:space="preserve"> OP u osob</w:t>
      </w:r>
      <w:r w:rsidR="00D24D9C" w:rsidRPr="0022436E">
        <w:rPr>
          <w:b/>
          <w:sz w:val="18"/>
        </w:rPr>
        <w:t xml:space="preserve">y </w:t>
      </w:r>
      <w:r w:rsidR="002F5360">
        <w:rPr>
          <w:b/>
          <w:sz w:val="18"/>
        </w:rPr>
        <w:t>odkázanej na</w:t>
      </w:r>
      <w:r w:rsidR="00D24D9C" w:rsidRPr="0022436E">
        <w:rPr>
          <w:b/>
          <w:sz w:val="18"/>
        </w:rPr>
        <w:t xml:space="preserve"> </w:t>
      </w:r>
      <w:r w:rsidR="000F7D05" w:rsidRPr="0022436E">
        <w:rPr>
          <w:b/>
          <w:sz w:val="18"/>
        </w:rPr>
        <w:t>opateru</w:t>
      </w:r>
    </w:p>
    <w:p w14:paraId="15B07CC2" w14:textId="7A6DCCA0" w:rsidR="000F7D05" w:rsidRPr="008E0120" w:rsidRDefault="000F7D05" w:rsidP="000F7D05">
      <w:pPr>
        <w:pStyle w:val="Odsekzoznamu"/>
        <w:numPr>
          <w:ilvl w:val="0"/>
          <w:numId w:val="3"/>
        </w:numPr>
        <w:rPr>
          <w:sz w:val="18"/>
        </w:rPr>
      </w:pPr>
      <w:r w:rsidRPr="008E0120">
        <w:rPr>
          <w:sz w:val="18"/>
        </w:rPr>
        <w:t xml:space="preserve">OP poskytuje osobe </w:t>
      </w:r>
      <w:r w:rsidR="002F5360">
        <w:rPr>
          <w:sz w:val="18"/>
        </w:rPr>
        <w:t xml:space="preserve">odkázanej na </w:t>
      </w:r>
      <w:r w:rsidRPr="008E0120">
        <w:rPr>
          <w:sz w:val="18"/>
        </w:rPr>
        <w:t>opateru podporu pri každodenných životných potrebách:</w:t>
      </w:r>
    </w:p>
    <w:p w14:paraId="2EAEE61C" w14:textId="77777777" w:rsidR="000F7D05" w:rsidRPr="008E0120" w:rsidRDefault="000F7D05" w:rsidP="000F7D05">
      <w:pPr>
        <w:pStyle w:val="Odsekzoznamu"/>
        <w:numPr>
          <w:ilvl w:val="0"/>
          <w:numId w:val="4"/>
        </w:numPr>
        <w:rPr>
          <w:sz w:val="18"/>
        </w:rPr>
      </w:pPr>
      <w:r w:rsidRPr="008E0120">
        <w:rPr>
          <w:sz w:val="18"/>
        </w:rPr>
        <w:t>pomoc pri podávaní stravy a tekutín,</w:t>
      </w:r>
    </w:p>
    <w:p w14:paraId="06BE8C87" w14:textId="77777777" w:rsidR="000F7D05" w:rsidRPr="008E0120" w:rsidRDefault="000F7D05" w:rsidP="000F7D05">
      <w:pPr>
        <w:pStyle w:val="Odsekzoznamu"/>
        <w:numPr>
          <w:ilvl w:val="0"/>
          <w:numId w:val="4"/>
        </w:numPr>
        <w:rPr>
          <w:sz w:val="18"/>
        </w:rPr>
      </w:pPr>
      <w:r w:rsidRPr="008E0120">
        <w:rPr>
          <w:sz w:val="18"/>
        </w:rPr>
        <w:t>pomoc pri osobnej hygiene,</w:t>
      </w:r>
    </w:p>
    <w:p w14:paraId="5721CE0A" w14:textId="77777777" w:rsidR="000F7D05" w:rsidRPr="008E0120" w:rsidRDefault="000F7D05" w:rsidP="000F7D05">
      <w:pPr>
        <w:pStyle w:val="Odsekzoznamu"/>
        <w:numPr>
          <w:ilvl w:val="0"/>
          <w:numId w:val="4"/>
        </w:numPr>
        <w:rPr>
          <w:sz w:val="18"/>
        </w:rPr>
      </w:pPr>
      <w:r w:rsidRPr="008E0120">
        <w:rPr>
          <w:sz w:val="18"/>
        </w:rPr>
        <w:t>pomoc pri obliekaní a vyzliekaní,</w:t>
      </w:r>
    </w:p>
    <w:p w14:paraId="46EA3BE9" w14:textId="20418857" w:rsidR="000F7D05" w:rsidRPr="008E0120" w:rsidRDefault="00543B27" w:rsidP="000F7D05">
      <w:pPr>
        <w:pStyle w:val="Odsekzoznamu"/>
        <w:numPr>
          <w:ilvl w:val="0"/>
          <w:numId w:val="4"/>
        </w:numPr>
        <w:rPr>
          <w:sz w:val="18"/>
        </w:rPr>
      </w:pPr>
      <w:r>
        <w:rPr>
          <w:sz w:val="18"/>
        </w:rPr>
        <w:t>pomoc pri použití toalety</w:t>
      </w:r>
      <w:r w:rsidR="000F7D05" w:rsidRPr="008E0120">
        <w:rPr>
          <w:sz w:val="18"/>
        </w:rPr>
        <w:t xml:space="preserve"> vrátane pomoci pri výmene </w:t>
      </w:r>
      <w:proofErr w:type="spellStart"/>
      <w:r w:rsidR="000F7D05" w:rsidRPr="008E0120">
        <w:rPr>
          <w:sz w:val="18"/>
        </w:rPr>
        <w:t>inkontinenčných</w:t>
      </w:r>
      <w:proofErr w:type="spellEnd"/>
      <w:r w:rsidR="000F7D05" w:rsidRPr="008E0120">
        <w:rPr>
          <w:sz w:val="18"/>
        </w:rPr>
        <w:t xml:space="preserve"> pomôcok.</w:t>
      </w:r>
    </w:p>
    <w:p w14:paraId="2309312A" w14:textId="77777777" w:rsidR="000F7D05" w:rsidRPr="008E0120" w:rsidRDefault="000F7D05" w:rsidP="000F7D05">
      <w:pPr>
        <w:pStyle w:val="Odsekzoznamu"/>
        <w:numPr>
          <w:ilvl w:val="0"/>
          <w:numId w:val="3"/>
        </w:numPr>
        <w:rPr>
          <w:sz w:val="18"/>
        </w:rPr>
      </w:pPr>
      <w:r w:rsidRPr="008E0120">
        <w:rPr>
          <w:sz w:val="18"/>
        </w:rPr>
        <w:t xml:space="preserve">OP zabezpečuje na základe písomného poverenia lekára </w:t>
      </w:r>
      <w:r w:rsidR="0073613A" w:rsidRPr="008E0120">
        <w:rPr>
          <w:sz w:val="18"/>
        </w:rPr>
        <w:t>alebo diplomovaného ošetrovateľa</w:t>
      </w:r>
      <w:r w:rsidRPr="008E0120">
        <w:rPr>
          <w:sz w:val="18"/>
        </w:rPr>
        <w:t>:</w:t>
      </w:r>
    </w:p>
    <w:p w14:paraId="32AFD1BB" w14:textId="77777777" w:rsidR="000F7D05" w:rsidRPr="008E0120" w:rsidRDefault="000A4F27" w:rsidP="000F7D05">
      <w:pPr>
        <w:pStyle w:val="Odsekzoznamu"/>
        <w:numPr>
          <w:ilvl w:val="0"/>
          <w:numId w:val="5"/>
        </w:numPr>
        <w:rPr>
          <w:sz w:val="18"/>
        </w:rPr>
      </w:pPr>
      <w:r w:rsidRPr="008E0120">
        <w:rPr>
          <w:sz w:val="18"/>
        </w:rPr>
        <w:t>p</w:t>
      </w:r>
      <w:r w:rsidR="000F7D05" w:rsidRPr="008E0120">
        <w:rPr>
          <w:sz w:val="18"/>
        </w:rPr>
        <w:t>odávanie liekov (podľa lekárskeho predpisu),</w:t>
      </w:r>
    </w:p>
    <w:p w14:paraId="1E0DB2A0" w14:textId="77777777" w:rsidR="000F7D05" w:rsidRPr="008E0120" w:rsidRDefault="000A4F27" w:rsidP="000F7D05">
      <w:pPr>
        <w:pStyle w:val="Odsekzoznamu"/>
        <w:numPr>
          <w:ilvl w:val="0"/>
          <w:numId w:val="5"/>
        </w:numPr>
        <w:rPr>
          <w:sz w:val="18"/>
        </w:rPr>
      </w:pPr>
      <w:proofErr w:type="spellStart"/>
      <w:r w:rsidRPr="008E0120">
        <w:rPr>
          <w:sz w:val="18"/>
        </w:rPr>
        <w:t>bandážovanie</w:t>
      </w:r>
      <w:proofErr w:type="spellEnd"/>
      <w:r w:rsidRPr="008E0120">
        <w:rPr>
          <w:sz w:val="18"/>
        </w:rPr>
        <w:t xml:space="preserve"> a preväzy,</w:t>
      </w:r>
    </w:p>
    <w:p w14:paraId="0E8A66BD" w14:textId="77777777" w:rsidR="000A4F27" w:rsidRPr="008E0120" w:rsidRDefault="000A4F27" w:rsidP="000F7D05">
      <w:pPr>
        <w:pStyle w:val="Odsekzoznamu"/>
        <w:numPr>
          <w:ilvl w:val="0"/>
          <w:numId w:val="5"/>
        </w:numPr>
        <w:rPr>
          <w:sz w:val="18"/>
        </w:rPr>
      </w:pPr>
      <w:r w:rsidRPr="008E0120">
        <w:rPr>
          <w:sz w:val="18"/>
        </w:rPr>
        <w:t xml:space="preserve">podávanie </w:t>
      </w:r>
      <w:proofErr w:type="spellStart"/>
      <w:r w:rsidRPr="008E0120">
        <w:rPr>
          <w:sz w:val="18"/>
        </w:rPr>
        <w:t>subkutá</w:t>
      </w:r>
      <w:r w:rsidR="00D24D9C" w:rsidRPr="008E0120">
        <w:rPr>
          <w:sz w:val="18"/>
        </w:rPr>
        <w:t>nnych</w:t>
      </w:r>
      <w:proofErr w:type="spellEnd"/>
      <w:r w:rsidR="00D24D9C" w:rsidRPr="008E0120">
        <w:rPr>
          <w:sz w:val="18"/>
        </w:rPr>
        <w:t xml:space="preserve"> injekcií (inzulín, koagulá</w:t>
      </w:r>
      <w:r w:rsidRPr="008E0120">
        <w:rPr>
          <w:sz w:val="18"/>
        </w:rPr>
        <w:t>cia),</w:t>
      </w:r>
    </w:p>
    <w:p w14:paraId="6E94267E" w14:textId="77777777" w:rsidR="000A4F27" w:rsidRPr="008E0120" w:rsidRDefault="000A4F27" w:rsidP="000F7D05">
      <w:pPr>
        <w:pStyle w:val="Odsekzoznamu"/>
        <w:numPr>
          <w:ilvl w:val="0"/>
          <w:numId w:val="5"/>
        </w:numPr>
        <w:rPr>
          <w:sz w:val="18"/>
        </w:rPr>
      </w:pPr>
      <w:r w:rsidRPr="008E0120">
        <w:rPr>
          <w:sz w:val="18"/>
        </w:rPr>
        <w:t xml:space="preserve">odoberanie kvapky krvi </w:t>
      </w:r>
      <w:r w:rsidR="00D95030" w:rsidRPr="008E0120">
        <w:rPr>
          <w:sz w:val="18"/>
        </w:rPr>
        <w:t>na určenie hladiny cukru v krvi.</w:t>
      </w:r>
    </w:p>
    <w:p w14:paraId="449594B4" w14:textId="3BFD3462" w:rsidR="000A4F27" w:rsidRPr="008E0120" w:rsidRDefault="000A4F27" w:rsidP="000A4F27">
      <w:pPr>
        <w:pStyle w:val="Odsekzoznamu"/>
        <w:numPr>
          <w:ilvl w:val="0"/>
          <w:numId w:val="3"/>
        </w:numPr>
        <w:rPr>
          <w:sz w:val="18"/>
        </w:rPr>
      </w:pPr>
      <w:r w:rsidRPr="008E0120">
        <w:rPr>
          <w:sz w:val="18"/>
        </w:rPr>
        <w:t xml:space="preserve">OP je pri vykonávaní svojej činnosti povinný mať na zreteli blaho osoby </w:t>
      </w:r>
      <w:r w:rsidR="002F5360">
        <w:rPr>
          <w:sz w:val="18"/>
        </w:rPr>
        <w:t>odkázanej na</w:t>
      </w:r>
      <w:r w:rsidRPr="008E0120">
        <w:rPr>
          <w:sz w:val="18"/>
        </w:rPr>
        <w:t xml:space="preserve"> opateru.</w:t>
      </w:r>
    </w:p>
    <w:p w14:paraId="39768AA4" w14:textId="77777777" w:rsidR="000A4F27" w:rsidRPr="008E0120" w:rsidRDefault="000A4F27" w:rsidP="000A4F27">
      <w:pPr>
        <w:pStyle w:val="Odsekzoznamu"/>
        <w:numPr>
          <w:ilvl w:val="0"/>
          <w:numId w:val="3"/>
        </w:numPr>
        <w:rPr>
          <w:sz w:val="18"/>
        </w:rPr>
      </w:pPr>
      <w:r w:rsidRPr="008E0120">
        <w:rPr>
          <w:sz w:val="18"/>
        </w:rPr>
        <w:t>OP vykonáva opatrovateľskú činnosť podľa svojho najlepšieho vedomia a svedomia.</w:t>
      </w:r>
    </w:p>
    <w:p w14:paraId="78D94E24" w14:textId="7E664F17" w:rsidR="00BD7A78" w:rsidRPr="0048690F" w:rsidRDefault="00BF775A" w:rsidP="0048690F">
      <w:pPr>
        <w:pStyle w:val="Odsekzoznamu"/>
        <w:numPr>
          <w:ilvl w:val="0"/>
          <w:numId w:val="3"/>
        </w:numPr>
        <w:rPr>
          <w:sz w:val="18"/>
        </w:rPr>
      </w:pPr>
      <w:r w:rsidRPr="008E0120">
        <w:rPr>
          <w:sz w:val="18"/>
        </w:rPr>
        <w:t>Tieto či</w:t>
      </w:r>
      <w:r w:rsidR="00543B27">
        <w:rPr>
          <w:sz w:val="18"/>
        </w:rPr>
        <w:t>nnosti konkretizuje OP v zmluve</w:t>
      </w:r>
      <w:r w:rsidRPr="008E0120">
        <w:rPr>
          <w:sz w:val="18"/>
        </w:rPr>
        <w:t xml:space="preserve"> s</w:t>
      </w:r>
      <w:r w:rsidR="00687A39" w:rsidRPr="008E0120">
        <w:rPr>
          <w:sz w:val="18"/>
        </w:rPr>
        <w:t xml:space="preserve"> osobou </w:t>
      </w:r>
      <w:r w:rsidR="002F5360">
        <w:rPr>
          <w:sz w:val="18"/>
        </w:rPr>
        <w:t>odkázanou na</w:t>
      </w:r>
      <w:r w:rsidR="00687A39" w:rsidRPr="008E0120">
        <w:rPr>
          <w:sz w:val="18"/>
        </w:rPr>
        <w:t xml:space="preserve"> opateru</w:t>
      </w:r>
      <w:r w:rsidR="00D95030" w:rsidRPr="008E0120">
        <w:rPr>
          <w:sz w:val="18"/>
        </w:rPr>
        <w:t>,</w:t>
      </w:r>
      <w:r w:rsidRPr="008E0120">
        <w:rPr>
          <w:sz w:val="18"/>
        </w:rPr>
        <w:t xml:space="preserve"> tzv. </w:t>
      </w:r>
      <w:proofErr w:type="spellStart"/>
      <w:r w:rsidRPr="008E0120">
        <w:rPr>
          <w:sz w:val="18"/>
        </w:rPr>
        <w:t>Werkvertrag</w:t>
      </w:r>
      <w:proofErr w:type="spellEnd"/>
      <w:r w:rsidR="00D95030" w:rsidRPr="008E0120">
        <w:rPr>
          <w:sz w:val="18"/>
        </w:rPr>
        <w:t>.</w:t>
      </w:r>
    </w:p>
    <w:p w14:paraId="1F675B92" w14:textId="1377E001" w:rsidR="000A4F27" w:rsidRPr="0022436E" w:rsidRDefault="00A476B4" w:rsidP="00DE521D">
      <w:pPr>
        <w:contextualSpacing/>
        <w:jc w:val="center"/>
        <w:rPr>
          <w:b/>
          <w:sz w:val="18"/>
        </w:rPr>
      </w:pPr>
      <w:r w:rsidRPr="0022436E">
        <w:rPr>
          <w:b/>
          <w:sz w:val="18"/>
        </w:rPr>
        <w:t xml:space="preserve">Čl. </w:t>
      </w:r>
      <w:r w:rsidR="000A4F27" w:rsidRPr="0022436E">
        <w:rPr>
          <w:b/>
          <w:sz w:val="18"/>
        </w:rPr>
        <w:t xml:space="preserve">VII. </w:t>
      </w:r>
      <w:r w:rsidR="00DE521D" w:rsidRPr="0022436E">
        <w:rPr>
          <w:b/>
          <w:sz w:val="18"/>
        </w:rPr>
        <w:t xml:space="preserve">   </w:t>
      </w:r>
      <w:r w:rsidR="00687A39" w:rsidRPr="0022436E">
        <w:rPr>
          <w:b/>
          <w:sz w:val="18"/>
        </w:rPr>
        <w:t>Povinnosti</w:t>
      </w:r>
      <w:r w:rsidR="00BF775A" w:rsidRPr="0022436E">
        <w:rPr>
          <w:b/>
          <w:sz w:val="18"/>
        </w:rPr>
        <w:t xml:space="preserve"> </w:t>
      </w:r>
      <w:r w:rsidR="00687A39" w:rsidRPr="0022436E">
        <w:rPr>
          <w:b/>
          <w:sz w:val="18"/>
        </w:rPr>
        <w:t xml:space="preserve"> </w:t>
      </w:r>
      <w:r w:rsidR="00BF775A" w:rsidRPr="0022436E">
        <w:rPr>
          <w:b/>
          <w:sz w:val="18"/>
        </w:rPr>
        <w:t xml:space="preserve">OP  </w:t>
      </w:r>
    </w:p>
    <w:p w14:paraId="5B30A5B0" w14:textId="45B03638" w:rsidR="000A4F27" w:rsidRPr="008E0120" w:rsidRDefault="000A4F27" w:rsidP="000A4F27">
      <w:pPr>
        <w:pStyle w:val="Odsekzoznamu"/>
        <w:numPr>
          <w:ilvl w:val="0"/>
          <w:numId w:val="6"/>
        </w:numPr>
        <w:rPr>
          <w:sz w:val="18"/>
        </w:rPr>
      </w:pPr>
      <w:r w:rsidRPr="008E0120">
        <w:rPr>
          <w:sz w:val="18"/>
        </w:rPr>
        <w:t>OP je pred vycestovaním do zahraniči</w:t>
      </w:r>
      <w:r w:rsidR="00543B27">
        <w:rPr>
          <w:sz w:val="18"/>
        </w:rPr>
        <w:t>a povinný</w:t>
      </w:r>
      <w:r w:rsidRPr="008E0120">
        <w:rPr>
          <w:sz w:val="18"/>
        </w:rPr>
        <w:t xml:space="preserve"> odovzdať org</w:t>
      </w:r>
      <w:r w:rsidR="000C1A23" w:rsidRPr="008E0120">
        <w:rPr>
          <w:sz w:val="18"/>
        </w:rPr>
        <w:t>anizácii kompletnú dokumentáciu</w:t>
      </w:r>
      <w:r w:rsidR="00D95030" w:rsidRPr="008E0120">
        <w:rPr>
          <w:sz w:val="18"/>
        </w:rPr>
        <w:t>:</w:t>
      </w:r>
    </w:p>
    <w:p w14:paraId="74512CDF" w14:textId="77777777" w:rsidR="000A4F27" w:rsidRPr="008E0120" w:rsidRDefault="000A4F27" w:rsidP="000A4F27">
      <w:pPr>
        <w:pStyle w:val="Odsekzoznamu"/>
        <w:numPr>
          <w:ilvl w:val="0"/>
          <w:numId w:val="7"/>
        </w:numPr>
        <w:rPr>
          <w:sz w:val="18"/>
        </w:rPr>
      </w:pPr>
      <w:r w:rsidRPr="008E0120">
        <w:rPr>
          <w:sz w:val="18"/>
        </w:rPr>
        <w:t>výpis registra trestov nie starší ako 3 mesiace,</w:t>
      </w:r>
    </w:p>
    <w:p w14:paraId="69336257" w14:textId="77777777" w:rsidR="000A4F27" w:rsidRPr="008E0120" w:rsidRDefault="000A4F27" w:rsidP="000A4F27">
      <w:pPr>
        <w:pStyle w:val="Odsekzoznamu"/>
        <w:numPr>
          <w:ilvl w:val="0"/>
          <w:numId w:val="7"/>
        </w:numPr>
        <w:rPr>
          <w:sz w:val="18"/>
        </w:rPr>
      </w:pPr>
      <w:r w:rsidRPr="008E0120">
        <w:rPr>
          <w:sz w:val="18"/>
        </w:rPr>
        <w:t>kópiu občianskeho preukazu overenú notárom,</w:t>
      </w:r>
    </w:p>
    <w:p w14:paraId="7350A335" w14:textId="77777777" w:rsidR="000A4F27" w:rsidRPr="008E0120" w:rsidRDefault="00D24D9C" w:rsidP="000A4F27">
      <w:pPr>
        <w:pStyle w:val="Odsekzoznamu"/>
        <w:numPr>
          <w:ilvl w:val="0"/>
          <w:numId w:val="7"/>
        </w:numPr>
        <w:rPr>
          <w:sz w:val="18"/>
        </w:rPr>
      </w:pPr>
      <w:bookmarkStart w:id="0" w:name="_GoBack"/>
      <w:bookmarkEnd w:id="0"/>
      <w:r w:rsidRPr="008E0120">
        <w:rPr>
          <w:sz w:val="18"/>
        </w:rPr>
        <w:t>splnomocnenie</w:t>
      </w:r>
      <w:r w:rsidR="00D95030" w:rsidRPr="008E0120">
        <w:rPr>
          <w:sz w:val="18"/>
        </w:rPr>
        <w:t>,</w:t>
      </w:r>
    </w:p>
    <w:p w14:paraId="77920EE7" w14:textId="5806F7B8" w:rsidR="00A32DD7" w:rsidRDefault="000A4F27" w:rsidP="00A32DD7">
      <w:pPr>
        <w:pStyle w:val="Odsekzoznamu"/>
        <w:numPr>
          <w:ilvl w:val="0"/>
          <w:numId w:val="7"/>
        </w:numPr>
        <w:rPr>
          <w:sz w:val="18"/>
        </w:rPr>
      </w:pPr>
      <w:r w:rsidRPr="008E0120">
        <w:rPr>
          <w:sz w:val="18"/>
        </w:rPr>
        <w:lastRenderedPageBreak/>
        <w:t>osvedčenie o spôsobilosti vykonávať opatrovateľskú činnosť</w:t>
      </w:r>
      <w:r w:rsidR="000C1A23" w:rsidRPr="008E0120">
        <w:rPr>
          <w:sz w:val="18"/>
        </w:rPr>
        <w:t>.</w:t>
      </w:r>
    </w:p>
    <w:p w14:paraId="1E5A3B77" w14:textId="2A124ECD" w:rsidR="00B43B8E" w:rsidRPr="00B43B8E" w:rsidRDefault="00B43B8E" w:rsidP="00B43B8E">
      <w:pPr>
        <w:pStyle w:val="Odsekzoznamu"/>
        <w:numPr>
          <w:ilvl w:val="0"/>
          <w:numId w:val="6"/>
        </w:numPr>
        <w:rPr>
          <w:sz w:val="18"/>
        </w:rPr>
      </w:pPr>
      <w:r w:rsidRPr="00B43B8E">
        <w:rPr>
          <w:sz w:val="18"/>
        </w:rPr>
        <w:t xml:space="preserve">OP je povinný pri nástupe do rodiny </w:t>
      </w:r>
      <w:r w:rsidRPr="00B43B8E">
        <w:rPr>
          <w:b/>
          <w:sz w:val="18"/>
        </w:rPr>
        <w:t>mať so sebou</w:t>
      </w:r>
      <w:r w:rsidRPr="00B43B8E">
        <w:rPr>
          <w:sz w:val="18"/>
        </w:rPr>
        <w:t>: osvedčenie o opatrovateľskom kurze alebo vysvedčenie zo zdravotnej školy (úradne preložené do NJ), platný občiansky preukaz, E-</w:t>
      </w:r>
      <w:proofErr w:type="spellStart"/>
      <w:r w:rsidRPr="00B43B8E">
        <w:rPr>
          <w:sz w:val="18"/>
        </w:rPr>
        <w:t>Card</w:t>
      </w:r>
      <w:proofErr w:type="spellEnd"/>
      <w:r w:rsidRPr="00B43B8E">
        <w:rPr>
          <w:sz w:val="18"/>
        </w:rPr>
        <w:t xml:space="preserve"> (ak ju OP už má), živnostenský list GISA (ak ho OP už má)</w:t>
      </w:r>
    </w:p>
    <w:p w14:paraId="6A07D9B2" w14:textId="1B65DFD9" w:rsidR="005F1860" w:rsidRPr="00B43B8E" w:rsidRDefault="005F1860" w:rsidP="00A32DD7">
      <w:pPr>
        <w:pStyle w:val="Odsekzoznamu"/>
        <w:numPr>
          <w:ilvl w:val="0"/>
          <w:numId w:val="6"/>
        </w:numPr>
        <w:rPr>
          <w:sz w:val="18"/>
        </w:rPr>
      </w:pPr>
      <w:r w:rsidRPr="00B43B8E">
        <w:rPr>
          <w:sz w:val="18"/>
        </w:rPr>
        <w:t>OP je povinn</w:t>
      </w:r>
      <w:r w:rsidR="00C20DCB" w:rsidRPr="00B43B8E">
        <w:rPr>
          <w:sz w:val="18"/>
        </w:rPr>
        <w:t>ý</w:t>
      </w:r>
      <w:r w:rsidRPr="00B43B8E">
        <w:rPr>
          <w:sz w:val="18"/>
        </w:rPr>
        <w:t xml:space="preserve"> u</w:t>
      </w:r>
      <w:r w:rsidR="005E44B1" w:rsidRPr="00B43B8E">
        <w:rPr>
          <w:sz w:val="18"/>
        </w:rPr>
        <w:t> </w:t>
      </w:r>
      <w:r w:rsidRPr="00B43B8E">
        <w:rPr>
          <w:sz w:val="18"/>
        </w:rPr>
        <w:t>os</w:t>
      </w:r>
      <w:r w:rsidR="005E44B1" w:rsidRPr="00B43B8E">
        <w:rPr>
          <w:sz w:val="18"/>
        </w:rPr>
        <w:t>.</w:t>
      </w:r>
      <w:r w:rsidRPr="00B43B8E">
        <w:rPr>
          <w:sz w:val="18"/>
        </w:rPr>
        <w:t xml:space="preserve"> </w:t>
      </w:r>
      <w:r w:rsidR="005E44B1" w:rsidRPr="00B43B8E">
        <w:rPr>
          <w:sz w:val="18"/>
        </w:rPr>
        <w:t xml:space="preserve">odkázanej na </w:t>
      </w:r>
      <w:r w:rsidRPr="00B43B8E">
        <w:rPr>
          <w:sz w:val="18"/>
        </w:rPr>
        <w:t xml:space="preserve">opateru vytrvať aspoň 72 hodín od príchodu. </w:t>
      </w:r>
      <w:r w:rsidR="005E44B1" w:rsidRPr="00B43B8E">
        <w:rPr>
          <w:sz w:val="18"/>
        </w:rPr>
        <w:t>OP nesmie os.</w:t>
      </w:r>
      <w:r w:rsidR="00820BA0" w:rsidRPr="00B43B8E">
        <w:rPr>
          <w:sz w:val="18"/>
        </w:rPr>
        <w:t xml:space="preserve"> </w:t>
      </w:r>
      <w:r w:rsidR="005E44B1" w:rsidRPr="00B43B8E">
        <w:rPr>
          <w:sz w:val="18"/>
        </w:rPr>
        <w:t>odkázanú na opateru opustiť dovtedy, kým sa nedostaví striedajúca OP.</w:t>
      </w:r>
    </w:p>
    <w:p w14:paraId="3952AE6D" w14:textId="23A534D0" w:rsidR="00A32DD7" w:rsidRPr="008E0120" w:rsidRDefault="00A32DD7" w:rsidP="00A32DD7">
      <w:pPr>
        <w:pStyle w:val="Odsekzoznamu"/>
        <w:numPr>
          <w:ilvl w:val="0"/>
          <w:numId w:val="6"/>
        </w:numPr>
        <w:rPr>
          <w:sz w:val="18"/>
        </w:rPr>
      </w:pPr>
      <w:r w:rsidRPr="008E0120">
        <w:rPr>
          <w:sz w:val="18"/>
        </w:rPr>
        <w:t xml:space="preserve">OP je povinný prihlásiť sa do troch dní od príchodu </w:t>
      </w:r>
      <w:r w:rsidR="00D95030" w:rsidRPr="008E0120">
        <w:rPr>
          <w:sz w:val="18"/>
        </w:rPr>
        <w:t>k</w:t>
      </w:r>
      <w:r w:rsidRPr="008E0120">
        <w:rPr>
          <w:sz w:val="18"/>
        </w:rPr>
        <w:t xml:space="preserve"> osob</w:t>
      </w:r>
      <w:r w:rsidR="00D95030" w:rsidRPr="008E0120">
        <w:rPr>
          <w:sz w:val="18"/>
        </w:rPr>
        <w:t>e</w:t>
      </w:r>
      <w:r w:rsidRPr="008E0120">
        <w:rPr>
          <w:sz w:val="18"/>
        </w:rPr>
        <w:t xml:space="preserve"> </w:t>
      </w:r>
      <w:r w:rsidR="002F5360">
        <w:rPr>
          <w:sz w:val="18"/>
        </w:rPr>
        <w:t>odkázanej na</w:t>
      </w:r>
      <w:r w:rsidRPr="008E0120">
        <w:rPr>
          <w:sz w:val="18"/>
        </w:rPr>
        <w:t xml:space="preserve"> opateru na prísluš</w:t>
      </w:r>
      <w:r w:rsidR="002C6A8E" w:rsidRPr="008E0120">
        <w:rPr>
          <w:sz w:val="18"/>
        </w:rPr>
        <w:t xml:space="preserve">nom úrade k prechodnému pobytu, tzv. </w:t>
      </w:r>
      <w:proofErr w:type="spellStart"/>
      <w:r w:rsidR="002C6A8E" w:rsidRPr="005F1860">
        <w:rPr>
          <w:b/>
          <w:sz w:val="18"/>
        </w:rPr>
        <w:t>Meldezettel</w:t>
      </w:r>
      <w:proofErr w:type="spellEnd"/>
      <w:r w:rsidR="002C6A8E" w:rsidRPr="008E0120">
        <w:rPr>
          <w:sz w:val="18"/>
        </w:rPr>
        <w:t>,</w:t>
      </w:r>
      <w:r w:rsidRPr="008E0120">
        <w:rPr>
          <w:sz w:val="18"/>
        </w:rPr>
        <w:t> </w:t>
      </w:r>
      <w:r w:rsidR="009E4284">
        <w:rPr>
          <w:sz w:val="18"/>
        </w:rPr>
        <w:t>a</w:t>
      </w:r>
      <w:r w:rsidRPr="008E0120">
        <w:rPr>
          <w:sz w:val="18"/>
        </w:rPr>
        <w:t xml:space="preserve"> z</w:t>
      </w:r>
      <w:r w:rsidR="00D95030" w:rsidRPr="008E0120">
        <w:rPr>
          <w:sz w:val="18"/>
        </w:rPr>
        <w:t> </w:t>
      </w:r>
      <w:r w:rsidRPr="008E0120">
        <w:rPr>
          <w:sz w:val="18"/>
        </w:rPr>
        <w:t>pred</w:t>
      </w:r>
      <w:r w:rsidR="00D95030" w:rsidRPr="008E0120">
        <w:rPr>
          <w:sz w:val="18"/>
        </w:rPr>
        <w:t>ošlé</w:t>
      </w:r>
      <w:r w:rsidRPr="008E0120">
        <w:rPr>
          <w:sz w:val="18"/>
        </w:rPr>
        <w:t>ho prechodného pobytu</w:t>
      </w:r>
      <w:r w:rsidR="009E4284">
        <w:rPr>
          <w:sz w:val="18"/>
        </w:rPr>
        <w:t xml:space="preserve"> sa</w:t>
      </w:r>
      <w:r w:rsidRPr="008E0120">
        <w:rPr>
          <w:sz w:val="18"/>
        </w:rPr>
        <w:t xml:space="preserve"> odhlásiť.</w:t>
      </w:r>
    </w:p>
    <w:p w14:paraId="33FA64D7" w14:textId="588C376B" w:rsidR="00BE2224" w:rsidRPr="008E0120" w:rsidRDefault="00687A39" w:rsidP="00BE2224">
      <w:pPr>
        <w:pStyle w:val="Odsekzoznamu"/>
        <w:numPr>
          <w:ilvl w:val="0"/>
          <w:numId w:val="6"/>
        </w:numPr>
        <w:rPr>
          <w:sz w:val="18"/>
        </w:rPr>
      </w:pPr>
      <w:r w:rsidRPr="008E0120">
        <w:rPr>
          <w:sz w:val="18"/>
        </w:rPr>
        <w:t xml:space="preserve">OP </w:t>
      </w:r>
      <w:r w:rsidR="00543B27">
        <w:rPr>
          <w:sz w:val="18"/>
        </w:rPr>
        <w:t xml:space="preserve">uzatvorí </w:t>
      </w:r>
      <w:r w:rsidRPr="008E0120">
        <w:rPr>
          <w:sz w:val="18"/>
        </w:rPr>
        <w:t xml:space="preserve">s osobou </w:t>
      </w:r>
      <w:r w:rsidR="002F5360">
        <w:rPr>
          <w:sz w:val="18"/>
        </w:rPr>
        <w:t>odkázanou na</w:t>
      </w:r>
      <w:r w:rsidR="00A32DD7" w:rsidRPr="008E0120">
        <w:rPr>
          <w:sz w:val="18"/>
        </w:rPr>
        <w:t xml:space="preserve"> opateru alebo s</w:t>
      </w:r>
      <w:r w:rsidRPr="008E0120">
        <w:rPr>
          <w:sz w:val="18"/>
        </w:rPr>
        <w:t> </w:t>
      </w:r>
      <w:r w:rsidR="00A32DD7" w:rsidRPr="008E0120">
        <w:rPr>
          <w:sz w:val="18"/>
        </w:rPr>
        <w:t>jej</w:t>
      </w:r>
      <w:r w:rsidR="00543B27">
        <w:rPr>
          <w:sz w:val="18"/>
        </w:rPr>
        <w:t xml:space="preserve"> zákonným</w:t>
      </w:r>
      <w:r w:rsidRPr="008E0120">
        <w:rPr>
          <w:sz w:val="18"/>
        </w:rPr>
        <w:t xml:space="preserve"> zástupcom zmluvu</w:t>
      </w:r>
      <w:r w:rsidR="00A32DD7" w:rsidRPr="008E0120">
        <w:rPr>
          <w:sz w:val="18"/>
        </w:rPr>
        <w:t xml:space="preserve"> o spolupráci, tzv. </w:t>
      </w:r>
      <w:proofErr w:type="spellStart"/>
      <w:r w:rsidR="00A32DD7" w:rsidRPr="008E0120">
        <w:rPr>
          <w:b/>
          <w:sz w:val="18"/>
        </w:rPr>
        <w:t>Werkvertrag</w:t>
      </w:r>
      <w:proofErr w:type="spellEnd"/>
      <w:r w:rsidR="00A32DD7" w:rsidRPr="008E0120">
        <w:rPr>
          <w:sz w:val="18"/>
        </w:rPr>
        <w:t>.</w:t>
      </w:r>
    </w:p>
    <w:p w14:paraId="27FB4C65" w14:textId="400DABD3" w:rsidR="00A32DD7" w:rsidRPr="008E0120" w:rsidRDefault="00A32DD7" w:rsidP="00BE2224">
      <w:pPr>
        <w:pStyle w:val="Odsekzoznamu"/>
        <w:numPr>
          <w:ilvl w:val="0"/>
          <w:numId w:val="6"/>
        </w:numPr>
        <w:rPr>
          <w:sz w:val="18"/>
        </w:rPr>
      </w:pPr>
      <w:r w:rsidRPr="008E0120">
        <w:rPr>
          <w:sz w:val="18"/>
        </w:rPr>
        <w:t>OP</w:t>
      </w:r>
      <w:r w:rsidR="00BE2224" w:rsidRPr="008E0120">
        <w:rPr>
          <w:sz w:val="18"/>
        </w:rPr>
        <w:t xml:space="preserve"> si počas pobytu u osoby </w:t>
      </w:r>
      <w:r w:rsidR="002F5360">
        <w:rPr>
          <w:sz w:val="18"/>
        </w:rPr>
        <w:t>odkázanej na</w:t>
      </w:r>
      <w:r w:rsidR="00BE2224" w:rsidRPr="008E0120">
        <w:rPr>
          <w:sz w:val="18"/>
        </w:rPr>
        <w:t xml:space="preserve"> opateru vedie </w:t>
      </w:r>
      <w:r w:rsidR="00BE2224" w:rsidRPr="008E0120">
        <w:rPr>
          <w:b/>
          <w:sz w:val="18"/>
        </w:rPr>
        <w:t>denník</w:t>
      </w:r>
      <w:r w:rsidR="00BE2224" w:rsidRPr="008E0120">
        <w:rPr>
          <w:sz w:val="18"/>
        </w:rPr>
        <w:t xml:space="preserve"> o svojej opatrovateľskej činnosti a o stave osoby </w:t>
      </w:r>
      <w:r w:rsidR="002F5360">
        <w:rPr>
          <w:sz w:val="18"/>
        </w:rPr>
        <w:t>odkázanej na</w:t>
      </w:r>
      <w:r w:rsidR="00BE2224" w:rsidRPr="008E0120">
        <w:rPr>
          <w:sz w:val="18"/>
        </w:rPr>
        <w:t xml:space="preserve"> opateru.</w:t>
      </w:r>
    </w:p>
    <w:p w14:paraId="6EAE92AF" w14:textId="76EB8EEE" w:rsidR="00BE2224" w:rsidRPr="008E0120" w:rsidRDefault="00BE2224" w:rsidP="00BE2224">
      <w:pPr>
        <w:pStyle w:val="Odsekzoznamu"/>
        <w:numPr>
          <w:ilvl w:val="0"/>
          <w:numId w:val="6"/>
        </w:numPr>
        <w:rPr>
          <w:sz w:val="18"/>
        </w:rPr>
      </w:pPr>
      <w:r w:rsidRPr="008E0120">
        <w:rPr>
          <w:sz w:val="18"/>
        </w:rPr>
        <w:t xml:space="preserve">OP si počas pobytu u osoby </w:t>
      </w:r>
      <w:r w:rsidR="002F5360">
        <w:rPr>
          <w:sz w:val="18"/>
        </w:rPr>
        <w:t>odkázanej na</w:t>
      </w:r>
      <w:r w:rsidRPr="008E0120">
        <w:rPr>
          <w:sz w:val="18"/>
        </w:rPr>
        <w:t xml:space="preserve"> opateru vedie </w:t>
      </w:r>
      <w:r w:rsidRPr="008E0120">
        <w:rPr>
          <w:b/>
          <w:sz w:val="18"/>
        </w:rPr>
        <w:t>finančný denník</w:t>
      </w:r>
      <w:r w:rsidRPr="008E0120">
        <w:rPr>
          <w:sz w:val="18"/>
        </w:rPr>
        <w:t xml:space="preserve"> o všetkých svojich príjmoch a výdajoch súvisiacich s vedením domácnosti a s osobou </w:t>
      </w:r>
      <w:r w:rsidR="002F5360">
        <w:rPr>
          <w:sz w:val="18"/>
        </w:rPr>
        <w:t>odkázanej na</w:t>
      </w:r>
      <w:r w:rsidRPr="008E0120">
        <w:rPr>
          <w:sz w:val="18"/>
        </w:rPr>
        <w:t xml:space="preserve"> opateru</w:t>
      </w:r>
      <w:r w:rsidR="0073613A" w:rsidRPr="008E0120">
        <w:rPr>
          <w:sz w:val="18"/>
        </w:rPr>
        <w:t>.</w:t>
      </w:r>
    </w:p>
    <w:p w14:paraId="74B21D84" w14:textId="618B226D" w:rsidR="00EE4664" w:rsidRPr="00B43B8E" w:rsidRDefault="00BE2224" w:rsidP="00EE4664">
      <w:pPr>
        <w:pStyle w:val="Odsekzoznamu"/>
        <w:numPr>
          <w:ilvl w:val="0"/>
          <w:numId w:val="6"/>
        </w:numPr>
        <w:rPr>
          <w:sz w:val="18"/>
        </w:rPr>
      </w:pPr>
      <w:r w:rsidRPr="00B43B8E">
        <w:rPr>
          <w:sz w:val="18"/>
        </w:rPr>
        <w:t xml:space="preserve">OP pred ukončením svojho turnusu vystaví osobe </w:t>
      </w:r>
      <w:r w:rsidR="002F5360" w:rsidRPr="00B43B8E">
        <w:rPr>
          <w:sz w:val="18"/>
        </w:rPr>
        <w:t>odkázanej na</w:t>
      </w:r>
      <w:r w:rsidRPr="00B43B8E">
        <w:rPr>
          <w:sz w:val="18"/>
        </w:rPr>
        <w:t xml:space="preserve"> opateru faktúru, tzv. </w:t>
      </w:r>
      <w:proofErr w:type="spellStart"/>
      <w:r w:rsidRPr="00B43B8E">
        <w:rPr>
          <w:b/>
          <w:sz w:val="18"/>
        </w:rPr>
        <w:t>Honorarnote</w:t>
      </w:r>
      <w:proofErr w:type="spellEnd"/>
      <w:r w:rsidR="009344D8" w:rsidRPr="00B43B8E">
        <w:rPr>
          <w:sz w:val="18"/>
        </w:rPr>
        <w:t>.</w:t>
      </w:r>
    </w:p>
    <w:p w14:paraId="55C34EAF" w14:textId="6ECF9A32" w:rsidR="009E4284" w:rsidRPr="00B43B8E" w:rsidRDefault="009E4284" w:rsidP="00EE4664">
      <w:pPr>
        <w:pStyle w:val="Odsekzoznamu"/>
        <w:numPr>
          <w:ilvl w:val="0"/>
          <w:numId w:val="6"/>
        </w:numPr>
        <w:rPr>
          <w:sz w:val="18"/>
        </w:rPr>
      </w:pPr>
      <w:r w:rsidRPr="00B43B8E">
        <w:rPr>
          <w:sz w:val="18"/>
        </w:rPr>
        <w:t xml:space="preserve">OP je o všetkých veciach, ktoré mu boli počas výkonu jeho činnosti zverené alebo o ktorých sa dozvedel, viazaný mlčanlivosťou. Okrem toho je </w:t>
      </w:r>
      <w:r w:rsidR="00EE4664" w:rsidRPr="00B43B8E">
        <w:rPr>
          <w:sz w:val="18"/>
        </w:rPr>
        <w:t xml:space="preserve">OP </w:t>
      </w:r>
      <w:r w:rsidRPr="00B43B8E">
        <w:rPr>
          <w:sz w:val="18"/>
        </w:rPr>
        <w:t xml:space="preserve">povinný </w:t>
      </w:r>
      <w:r w:rsidR="00EE4664" w:rsidRPr="00B43B8E">
        <w:rPr>
          <w:sz w:val="18"/>
        </w:rPr>
        <w:t xml:space="preserve">vypracovať </w:t>
      </w:r>
      <w:r w:rsidRPr="00B43B8E">
        <w:rPr>
          <w:sz w:val="18"/>
        </w:rPr>
        <w:t xml:space="preserve">s osobou </w:t>
      </w:r>
      <w:r w:rsidR="002F5360" w:rsidRPr="00B43B8E">
        <w:rPr>
          <w:sz w:val="18"/>
        </w:rPr>
        <w:t>odkázanou na</w:t>
      </w:r>
      <w:r w:rsidRPr="00B43B8E">
        <w:rPr>
          <w:sz w:val="18"/>
        </w:rPr>
        <w:t xml:space="preserve"> opateru </w:t>
      </w:r>
      <w:r w:rsidR="00EE4664" w:rsidRPr="00B43B8E">
        <w:rPr>
          <w:sz w:val="18"/>
        </w:rPr>
        <w:t>všeobecné zásady</w:t>
      </w:r>
      <w:r w:rsidRPr="00B43B8E">
        <w:rPr>
          <w:sz w:val="18"/>
        </w:rPr>
        <w:t xml:space="preserve"> pre</w:t>
      </w:r>
      <w:r w:rsidR="00EE4664" w:rsidRPr="00B43B8E">
        <w:rPr>
          <w:sz w:val="18"/>
        </w:rPr>
        <w:t xml:space="preserve"> každodennú opateru ako aj pre prípad núdze.</w:t>
      </w:r>
    </w:p>
    <w:p w14:paraId="7F8A742E" w14:textId="0D2435AE" w:rsidR="009344D8" w:rsidRPr="00977E39" w:rsidRDefault="00CD4C70" w:rsidP="00977E39">
      <w:pPr>
        <w:pStyle w:val="Odsekzoznamu"/>
        <w:numPr>
          <w:ilvl w:val="0"/>
          <w:numId w:val="6"/>
        </w:numPr>
        <w:rPr>
          <w:sz w:val="18"/>
          <w:szCs w:val="16"/>
        </w:rPr>
      </w:pPr>
      <w:r w:rsidRPr="00B43B8E">
        <w:rPr>
          <w:sz w:val="18"/>
        </w:rPr>
        <w:t xml:space="preserve">OP </w:t>
      </w:r>
      <w:r w:rsidR="00977E39" w:rsidRPr="00B43B8E">
        <w:rPr>
          <w:sz w:val="18"/>
        </w:rPr>
        <w:t xml:space="preserve">je v prípade </w:t>
      </w:r>
      <w:r w:rsidRPr="00B43B8E">
        <w:rPr>
          <w:sz w:val="18"/>
        </w:rPr>
        <w:t>prekročenia</w:t>
      </w:r>
      <w:r w:rsidR="00D95030" w:rsidRPr="00B43B8E">
        <w:rPr>
          <w:sz w:val="18"/>
        </w:rPr>
        <w:t xml:space="preserve"> r</w:t>
      </w:r>
      <w:r w:rsidR="009344D8" w:rsidRPr="00B43B8E">
        <w:rPr>
          <w:sz w:val="18"/>
        </w:rPr>
        <w:t xml:space="preserve">očného obratu </w:t>
      </w:r>
      <w:r w:rsidR="009344D8" w:rsidRPr="008E0120">
        <w:rPr>
          <w:sz w:val="18"/>
        </w:rPr>
        <w:t>15 000 €</w:t>
      </w:r>
      <w:r w:rsidR="0078599F" w:rsidRPr="008E0120">
        <w:rPr>
          <w:sz w:val="18"/>
        </w:rPr>
        <w:t xml:space="preserve"> v</w:t>
      </w:r>
      <w:r w:rsidR="00977E39">
        <w:rPr>
          <w:sz w:val="18"/>
        </w:rPr>
        <w:t> </w:t>
      </w:r>
      <w:r w:rsidR="0078599F" w:rsidRPr="008E0120">
        <w:rPr>
          <w:sz w:val="18"/>
        </w:rPr>
        <w:t>hotovosti</w:t>
      </w:r>
      <w:r w:rsidR="00977E39">
        <w:rPr>
          <w:sz w:val="18"/>
        </w:rPr>
        <w:t xml:space="preserve">, podľa </w:t>
      </w:r>
      <w:r w:rsidR="00977E39" w:rsidRPr="00977E39">
        <w:rPr>
          <w:sz w:val="18"/>
          <w:szCs w:val="16"/>
        </w:rPr>
        <w:t xml:space="preserve">zákona </w:t>
      </w:r>
      <w:r w:rsidR="00977E39" w:rsidRPr="00977E39">
        <w:rPr>
          <w:color w:val="221F20"/>
          <w:sz w:val="18"/>
          <w:szCs w:val="16"/>
        </w:rPr>
        <w:t xml:space="preserve">§ 131b Ods. 1 Z.2 </w:t>
      </w:r>
      <w:r w:rsidR="00977E39">
        <w:rPr>
          <w:color w:val="221F20"/>
          <w:sz w:val="18"/>
          <w:szCs w:val="16"/>
        </w:rPr>
        <w:t>o spolkovom poriadku poplatkov</w:t>
      </w:r>
      <w:r w:rsidR="00977E39" w:rsidRPr="00977E39">
        <w:rPr>
          <w:color w:val="221F20"/>
          <w:sz w:val="18"/>
          <w:szCs w:val="16"/>
        </w:rPr>
        <w:t xml:space="preserve"> (BAO),</w:t>
      </w:r>
      <w:r w:rsidR="00977E39" w:rsidRPr="00977E39">
        <w:rPr>
          <w:sz w:val="18"/>
          <w:szCs w:val="16"/>
        </w:rPr>
        <w:t xml:space="preserve"> </w:t>
      </w:r>
      <w:hyperlink r:id="rId8" w:tgtFrame="_blank" w:tooltip="Link öffnet in einem neuen Fenster" w:history="1">
        <w:proofErr w:type="spellStart"/>
        <w:r w:rsidR="00977E39" w:rsidRPr="00977E39">
          <w:rPr>
            <w:sz w:val="18"/>
            <w:szCs w:val="16"/>
          </w:rPr>
          <w:t>BGBl</w:t>
        </w:r>
        <w:proofErr w:type="spellEnd"/>
        <w:r w:rsidR="00977E39" w:rsidRPr="00977E39">
          <w:rPr>
            <w:sz w:val="18"/>
            <w:szCs w:val="16"/>
          </w:rPr>
          <w:t>. I 118/2015</w:t>
        </w:r>
      </w:hyperlink>
      <w:r w:rsidR="00977E39" w:rsidRPr="00543B27">
        <w:rPr>
          <w:sz w:val="18"/>
          <w:szCs w:val="16"/>
        </w:rPr>
        <w:t>,</w:t>
      </w:r>
      <w:r w:rsidR="00977E39" w:rsidRPr="00977E39">
        <w:rPr>
          <w:sz w:val="18"/>
          <w:szCs w:val="16"/>
        </w:rPr>
        <w:t xml:space="preserve"> </w:t>
      </w:r>
      <w:r w:rsidRPr="00977E39">
        <w:rPr>
          <w:sz w:val="18"/>
          <w:szCs w:val="16"/>
        </w:rPr>
        <w:t>povinný používať</w:t>
      </w:r>
      <w:r w:rsidR="0078599F" w:rsidRPr="00977E39">
        <w:rPr>
          <w:sz w:val="18"/>
          <w:szCs w:val="16"/>
        </w:rPr>
        <w:t xml:space="preserve"> </w:t>
      </w:r>
      <w:r w:rsidR="00977E39">
        <w:rPr>
          <w:sz w:val="18"/>
          <w:szCs w:val="16"/>
        </w:rPr>
        <w:t>registračnú pokladňu.</w:t>
      </w:r>
    </w:p>
    <w:p w14:paraId="7D980670" w14:textId="4F35D35F" w:rsidR="009344D8" w:rsidRPr="008E0120" w:rsidRDefault="009344D8" w:rsidP="009344D8">
      <w:pPr>
        <w:pStyle w:val="Odsekzoznamu"/>
        <w:numPr>
          <w:ilvl w:val="0"/>
          <w:numId w:val="6"/>
        </w:numPr>
        <w:rPr>
          <w:sz w:val="18"/>
        </w:rPr>
      </w:pPr>
      <w:r w:rsidRPr="008E0120">
        <w:rPr>
          <w:sz w:val="18"/>
        </w:rPr>
        <w:t xml:space="preserve">OP </w:t>
      </w:r>
      <w:r w:rsidR="004A3DCB" w:rsidRPr="008E0120">
        <w:rPr>
          <w:sz w:val="18"/>
        </w:rPr>
        <w:t>je</w:t>
      </w:r>
      <w:r w:rsidRPr="008E0120">
        <w:rPr>
          <w:sz w:val="18"/>
        </w:rPr>
        <w:t xml:space="preserve"> ako živnostník povinn</w:t>
      </w:r>
      <w:r w:rsidR="004A3DCB" w:rsidRPr="008E0120">
        <w:rPr>
          <w:sz w:val="18"/>
        </w:rPr>
        <w:t>ý</w:t>
      </w:r>
      <w:r w:rsidRPr="008E0120">
        <w:rPr>
          <w:sz w:val="18"/>
        </w:rPr>
        <w:t xml:space="preserve"> samostatne priznávať a odvádzať dane a sociálne príspevky súvisiace </w:t>
      </w:r>
      <w:r w:rsidR="00543B27">
        <w:rPr>
          <w:sz w:val="18"/>
        </w:rPr>
        <w:t xml:space="preserve">s </w:t>
      </w:r>
      <w:r w:rsidRPr="008E0120">
        <w:rPr>
          <w:sz w:val="18"/>
        </w:rPr>
        <w:t>výkonom opatrovateľskej činnosti.</w:t>
      </w:r>
    </w:p>
    <w:p w14:paraId="4C3BEF19" w14:textId="6C660B4B" w:rsidR="004A3DCB" w:rsidRPr="008E0120" w:rsidRDefault="004A3DCB" w:rsidP="009344D8">
      <w:pPr>
        <w:pStyle w:val="Odsekzoznamu"/>
        <w:numPr>
          <w:ilvl w:val="0"/>
          <w:numId w:val="6"/>
        </w:numPr>
        <w:rPr>
          <w:sz w:val="18"/>
        </w:rPr>
      </w:pPr>
      <w:r w:rsidRPr="008E0120">
        <w:rPr>
          <w:sz w:val="18"/>
        </w:rPr>
        <w:t xml:space="preserve">OP je ako živnostník povinný </w:t>
      </w:r>
      <w:r w:rsidR="00820BA0" w:rsidRPr="008E0120">
        <w:rPr>
          <w:color w:val="000000" w:themeColor="text1"/>
          <w:sz w:val="18"/>
        </w:rPr>
        <w:t>podľ</w:t>
      </w:r>
      <w:r w:rsidR="00820BA0">
        <w:rPr>
          <w:color w:val="000000" w:themeColor="text1"/>
          <w:sz w:val="18"/>
        </w:rPr>
        <w:t>a platných právnych predpisov</w:t>
      </w:r>
      <w:r w:rsidR="00820BA0" w:rsidRPr="008E0120">
        <w:rPr>
          <w:sz w:val="18"/>
        </w:rPr>
        <w:t xml:space="preserve"> </w:t>
      </w:r>
      <w:r w:rsidRPr="008E0120">
        <w:rPr>
          <w:sz w:val="18"/>
        </w:rPr>
        <w:t>podáv</w:t>
      </w:r>
      <w:r w:rsidR="0078599F" w:rsidRPr="008E0120">
        <w:rPr>
          <w:sz w:val="18"/>
        </w:rPr>
        <w:t xml:space="preserve">ať daňové priznanie na </w:t>
      </w:r>
      <w:r w:rsidR="007B434A" w:rsidRPr="008E0120">
        <w:rPr>
          <w:color w:val="000000" w:themeColor="text1"/>
          <w:sz w:val="18"/>
        </w:rPr>
        <w:t>území</w:t>
      </w:r>
      <w:r w:rsidR="007B434A" w:rsidRPr="008E0120">
        <w:rPr>
          <w:color w:val="FF0000"/>
          <w:sz w:val="18"/>
        </w:rPr>
        <w:t xml:space="preserve"> </w:t>
      </w:r>
      <w:r w:rsidR="0078599F" w:rsidRPr="008E0120">
        <w:rPr>
          <w:sz w:val="18"/>
        </w:rPr>
        <w:t>S</w:t>
      </w:r>
      <w:r w:rsidR="00D95030" w:rsidRPr="008E0120">
        <w:rPr>
          <w:sz w:val="18"/>
        </w:rPr>
        <w:t>lovensk</w:t>
      </w:r>
      <w:r w:rsidR="007B434A" w:rsidRPr="008E0120">
        <w:rPr>
          <w:sz w:val="18"/>
        </w:rPr>
        <w:t>ej republiky</w:t>
      </w:r>
      <w:r w:rsidRPr="008E0120">
        <w:rPr>
          <w:sz w:val="18"/>
        </w:rPr>
        <w:t>.</w:t>
      </w:r>
    </w:p>
    <w:p w14:paraId="32506807" w14:textId="55698E23" w:rsidR="009344D8" w:rsidRPr="008E0120" w:rsidRDefault="003626C0" w:rsidP="009344D8">
      <w:pPr>
        <w:pStyle w:val="Odsekzoznamu"/>
        <w:numPr>
          <w:ilvl w:val="0"/>
          <w:numId w:val="6"/>
        </w:numPr>
        <w:rPr>
          <w:sz w:val="18"/>
        </w:rPr>
      </w:pPr>
      <w:r w:rsidRPr="008E0120">
        <w:rPr>
          <w:sz w:val="18"/>
        </w:rPr>
        <w:t xml:space="preserve">Pri </w:t>
      </w:r>
      <w:r w:rsidRPr="008E0120">
        <w:rPr>
          <w:color w:val="000000" w:themeColor="text1"/>
          <w:sz w:val="18"/>
        </w:rPr>
        <w:t>prekročení</w:t>
      </w:r>
      <w:r w:rsidR="009344D8" w:rsidRPr="008E0120">
        <w:rPr>
          <w:color w:val="000000" w:themeColor="text1"/>
          <w:sz w:val="18"/>
        </w:rPr>
        <w:t xml:space="preserve"> </w:t>
      </w:r>
      <w:r w:rsidR="007B434A" w:rsidRPr="008E0120">
        <w:rPr>
          <w:color w:val="000000" w:themeColor="text1"/>
          <w:sz w:val="18"/>
        </w:rPr>
        <w:t xml:space="preserve">limitu príjmu </w:t>
      </w:r>
      <w:r w:rsidR="009344D8" w:rsidRPr="008E0120">
        <w:rPr>
          <w:sz w:val="18"/>
        </w:rPr>
        <w:t xml:space="preserve">netto 11 000 </w:t>
      </w:r>
      <w:r w:rsidR="004A3DCB" w:rsidRPr="008E0120">
        <w:rPr>
          <w:sz w:val="18"/>
        </w:rPr>
        <w:t>€ je OP ako živnostník</w:t>
      </w:r>
      <w:r w:rsidR="009344D8" w:rsidRPr="008E0120">
        <w:rPr>
          <w:sz w:val="18"/>
        </w:rPr>
        <w:t xml:space="preserve"> povinný </w:t>
      </w:r>
      <w:r w:rsidR="00820BA0" w:rsidRPr="008E0120">
        <w:rPr>
          <w:color w:val="000000" w:themeColor="text1"/>
          <w:sz w:val="18"/>
        </w:rPr>
        <w:t>podľa platných p</w:t>
      </w:r>
      <w:r w:rsidR="00820BA0">
        <w:rPr>
          <w:color w:val="000000" w:themeColor="text1"/>
          <w:sz w:val="18"/>
        </w:rPr>
        <w:t xml:space="preserve">rávnych predpisov </w:t>
      </w:r>
      <w:r w:rsidR="009344D8" w:rsidRPr="008E0120">
        <w:rPr>
          <w:sz w:val="18"/>
        </w:rPr>
        <w:t xml:space="preserve">podať </w:t>
      </w:r>
      <w:r w:rsidR="00820BA0" w:rsidRPr="008E0120">
        <w:rPr>
          <w:sz w:val="18"/>
        </w:rPr>
        <w:t xml:space="preserve">do konca apríla </w:t>
      </w:r>
      <w:r w:rsidR="009344D8" w:rsidRPr="008E0120">
        <w:rPr>
          <w:sz w:val="18"/>
        </w:rPr>
        <w:t>daňové priznanie</w:t>
      </w:r>
      <w:r w:rsidR="004A3DCB" w:rsidRPr="008E0120">
        <w:rPr>
          <w:sz w:val="18"/>
        </w:rPr>
        <w:t xml:space="preserve"> v Rakúsku</w:t>
      </w:r>
      <w:r w:rsidRPr="008E0120">
        <w:rPr>
          <w:color w:val="000000" w:themeColor="text1"/>
          <w:sz w:val="18"/>
        </w:rPr>
        <w:t>.</w:t>
      </w:r>
    </w:p>
    <w:p w14:paraId="51B39521" w14:textId="77777777" w:rsidR="00D24D9C" w:rsidRPr="008E0120" w:rsidRDefault="004A3DCB" w:rsidP="00CD55B1">
      <w:pPr>
        <w:pStyle w:val="Odsekzoznamu"/>
        <w:numPr>
          <w:ilvl w:val="0"/>
          <w:numId w:val="6"/>
        </w:numPr>
        <w:rPr>
          <w:sz w:val="18"/>
        </w:rPr>
      </w:pPr>
      <w:r w:rsidRPr="008E0120">
        <w:rPr>
          <w:sz w:val="18"/>
        </w:rPr>
        <w:t xml:space="preserve">Za správnosť rakúskeho a slovenského daňového priznania zodpovedá OP </w:t>
      </w:r>
      <w:r w:rsidR="00D95030" w:rsidRPr="008E0120">
        <w:rPr>
          <w:sz w:val="18"/>
        </w:rPr>
        <w:t>ako SZČO</w:t>
      </w:r>
      <w:r w:rsidRPr="008E0120">
        <w:rPr>
          <w:sz w:val="18"/>
        </w:rPr>
        <w:t>.</w:t>
      </w:r>
    </w:p>
    <w:p w14:paraId="716D02DB" w14:textId="77777777" w:rsidR="00B43E57" w:rsidRPr="00B43B8E" w:rsidRDefault="00A476B4" w:rsidP="00DE521D">
      <w:pPr>
        <w:contextualSpacing/>
        <w:jc w:val="center"/>
        <w:rPr>
          <w:b/>
          <w:sz w:val="18"/>
        </w:rPr>
      </w:pPr>
      <w:r w:rsidRPr="00B43B8E">
        <w:rPr>
          <w:b/>
          <w:sz w:val="18"/>
        </w:rPr>
        <w:t xml:space="preserve">Čl. VIII. </w:t>
      </w:r>
      <w:r w:rsidR="00DE521D" w:rsidRPr="00B43B8E">
        <w:rPr>
          <w:b/>
          <w:sz w:val="18"/>
        </w:rPr>
        <w:t xml:space="preserve">   </w:t>
      </w:r>
      <w:r w:rsidRPr="00B43B8E">
        <w:rPr>
          <w:b/>
          <w:sz w:val="18"/>
        </w:rPr>
        <w:t>Vypovedanie zmluvy</w:t>
      </w:r>
    </w:p>
    <w:p w14:paraId="1CCD6CF3" w14:textId="77777777" w:rsidR="00E56B26" w:rsidRPr="00B43B8E" w:rsidRDefault="00EE4664" w:rsidP="00E56B26">
      <w:pPr>
        <w:pStyle w:val="Odsekzoznamu"/>
        <w:numPr>
          <w:ilvl w:val="0"/>
          <w:numId w:val="9"/>
        </w:numPr>
        <w:rPr>
          <w:sz w:val="18"/>
        </w:rPr>
      </w:pPr>
      <w:r w:rsidRPr="00B43B8E">
        <w:rPr>
          <w:sz w:val="18"/>
        </w:rPr>
        <w:t>P</w:t>
      </w:r>
      <w:r w:rsidR="00A476B4" w:rsidRPr="00B43B8E">
        <w:rPr>
          <w:sz w:val="18"/>
        </w:rPr>
        <w:t xml:space="preserve">ri dodržaní </w:t>
      </w:r>
      <w:r w:rsidR="007B434A" w:rsidRPr="00B43B8E">
        <w:rPr>
          <w:sz w:val="18"/>
        </w:rPr>
        <w:t>14 dňovej</w:t>
      </w:r>
      <w:r w:rsidR="00A476B4" w:rsidRPr="00B43B8E">
        <w:rPr>
          <w:sz w:val="18"/>
        </w:rPr>
        <w:t xml:space="preserve"> výpovednej lehoty </w:t>
      </w:r>
      <w:r w:rsidRPr="00B43B8E">
        <w:rPr>
          <w:sz w:val="18"/>
        </w:rPr>
        <w:t xml:space="preserve">môžu zmluvu na konci každého kalendárneho mesiaca </w:t>
      </w:r>
      <w:r w:rsidR="00A476B4" w:rsidRPr="00B43B8E">
        <w:rPr>
          <w:sz w:val="18"/>
        </w:rPr>
        <w:t>vypovedať obidve strany</w:t>
      </w:r>
      <w:r w:rsidRPr="00B43B8E">
        <w:rPr>
          <w:sz w:val="18"/>
        </w:rPr>
        <w:t>. Výpovedná lehota začína plynúť dňom nasledujúcim po doručení výpovede.</w:t>
      </w:r>
    </w:p>
    <w:p w14:paraId="4A3C9F2E" w14:textId="77777777" w:rsidR="00CD55B1" w:rsidRPr="008E0120" w:rsidRDefault="00D95030" w:rsidP="00D95030">
      <w:pPr>
        <w:pStyle w:val="Odsekzoznamu"/>
        <w:numPr>
          <w:ilvl w:val="0"/>
          <w:numId w:val="9"/>
        </w:numPr>
        <w:rPr>
          <w:sz w:val="18"/>
        </w:rPr>
      </w:pPr>
      <w:r w:rsidRPr="00B43B8E">
        <w:rPr>
          <w:sz w:val="18"/>
        </w:rPr>
        <w:t xml:space="preserve">Organizácia si vyhradzuje právo okamžitej výpovede </w:t>
      </w:r>
      <w:r w:rsidR="00577BCE" w:rsidRPr="00B43B8E">
        <w:rPr>
          <w:sz w:val="18"/>
        </w:rPr>
        <w:t>v</w:t>
      </w:r>
      <w:r w:rsidRPr="00B43B8E">
        <w:rPr>
          <w:sz w:val="18"/>
        </w:rPr>
        <w:t> </w:t>
      </w:r>
      <w:r w:rsidR="00577BCE" w:rsidRPr="00B43B8E">
        <w:rPr>
          <w:sz w:val="18"/>
        </w:rPr>
        <w:t>prípade</w:t>
      </w:r>
      <w:r w:rsidRPr="00B43B8E">
        <w:rPr>
          <w:sz w:val="18"/>
        </w:rPr>
        <w:t xml:space="preserve">, že OP </w:t>
      </w:r>
      <w:r w:rsidR="009C5A63" w:rsidRPr="008E0120">
        <w:rPr>
          <w:sz w:val="18"/>
        </w:rPr>
        <w:t>a) požil alkohol, b)</w:t>
      </w:r>
      <w:r w:rsidRPr="008E0120">
        <w:rPr>
          <w:sz w:val="18"/>
        </w:rPr>
        <w:t xml:space="preserve"> </w:t>
      </w:r>
      <w:r w:rsidR="00CD55B1" w:rsidRPr="008E0120">
        <w:rPr>
          <w:sz w:val="18"/>
        </w:rPr>
        <w:t>svojvoľn</w:t>
      </w:r>
      <w:r w:rsidRPr="008E0120">
        <w:rPr>
          <w:sz w:val="18"/>
        </w:rPr>
        <w:t>e</w:t>
      </w:r>
      <w:r w:rsidR="00577BCE" w:rsidRPr="008E0120">
        <w:rPr>
          <w:sz w:val="18"/>
        </w:rPr>
        <w:t xml:space="preserve"> opust</w:t>
      </w:r>
      <w:r w:rsidRPr="008E0120">
        <w:rPr>
          <w:sz w:val="18"/>
        </w:rPr>
        <w:t>il pacienta</w:t>
      </w:r>
      <w:r w:rsidR="009C5A63" w:rsidRPr="008E0120">
        <w:rPr>
          <w:sz w:val="18"/>
        </w:rPr>
        <w:t>, c)</w:t>
      </w:r>
      <w:r w:rsidR="00577BCE" w:rsidRPr="008E0120">
        <w:rPr>
          <w:sz w:val="18"/>
        </w:rPr>
        <w:t xml:space="preserve"> nenastúp</w:t>
      </w:r>
      <w:r w:rsidRPr="008E0120">
        <w:rPr>
          <w:sz w:val="18"/>
        </w:rPr>
        <w:t>il</w:t>
      </w:r>
      <w:r w:rsidR="00577BCE" w:rsidRPr="008E0120">
        <w:rPr>
          <w:sz w:val="18"/>
        </w:rPr>
        <w:t xml:space="preserve"> na turnus</w:t>
      </w:r>
      <w:r w:rsidR="009C5A63" w:rsidRPr="008E0120">
        <w:rPr>
          <w:sz w:val="18"/>
        </w:rPr>
        <w:t>, d)</w:t>
      </w:r>
      <w:r w:rsidRPr="008E0120">
        <w:rPr>
          <w:sz w:val="18"/>
        </w:rPr>
        <w:t xml:space="preserve"> sa dopustil</w:t>
      </w:r>
      <w:r w:rsidR="00577BCE" w:rsidRPr="008E0120">
        <w:rPr>
          <w:sz w:val="18"/>
        </w:rPr>
        <w:t xml:space="preserve"> krádeže</w:t>
      </w:r>
      <w:r w:rsidR="009C5A63" w:rsidRPr="008E0120">
        <w:rPr>
          <w:sz w:val="18"/>
        </w:rPr>
        <w:t>, e)</w:t>
      </w:r>
      <w:r w:rsidR="00CD4C70" w:rsidRPr="008E0120">
        <w:rPr>
          <w:sz w:val="18"/>
        </w:rPr>
        <w:t xml:space="preserve"> v prípade iných závažných poruš</w:t>
      </w:r>
      <w:r w:rsidRPr="008E0120">
        <w:rPr>
          <w:sz w:val="18"/>
        </w:rPr>
        <w:t>eniach disciplíny.</w:t>
      </w:r>
    </w:p>
    <w:p w14:paraId="556799A8" w14:textId="5AF5B441" w:rsidR="0048690F" w:rsidRPr="00B43B8E" w:rsidRDefault="00543B27" w:rsidP="0048690F">
      <w:pPr>
        <w:pStyle w:val="Odsekzoznamu"/>
        <w:numPr>
          <w:ilvl w:val="0"/>
          <w:numId w:val="9"/>
        </w:numPr>
        <w:rPr>
          <w:sz w:val="18"/>
        </w:rPr>
      </w:pPr>
      <w:r>
        <w:rPr>
          <w:sz w:val="18"/>
        </w:rPr>
        <w:t xml:space="preserve">Po ukončení zmluvného vzťahu </w:t>
      </w:r>
      <w:r w:rsidR="009C5A63" w:rsidRPr="008E0120">
        <w:rPr>
          <w:sz w:val="18"/>
        </w:rPr>
        <w:t>OP</w:t>
      </w:r>
      <w:r w:rsidR="00D2374D" w:rsidRPr="008E0120">
        <w:rPr>
          <w:sz w:val="18"/>
        </w:rPr>
        <w:t xml:space="preserve"> </w:t>
      </w:r>
      <w:r w:rsidR="009C5A63" w:rsidRPr="008E0120">
        <w:rPr>
          <w:sz w:val="18"/>
        </w:rPr>
        <w:t xml:space="preserve">nesmie </w:t>
      </w:r>
      <w:r w:rsidR="00D2374D" w:rsidRPr="008E0120">
        <w:rPr>
          <w:sz w:val="18"/>
        </w:rPr>
        <w:t xml:space="preserve">ďalej </w:t>
      </w:r>
      <w:r w:rsidR="009C5A63" w:rsidRPr="008E0120">
        <w:rPr>
          <w:sz w:val="18"/>
        </w:rPr>
        <w:t>vykonávať opatrovateľskú činnosť</w:t>
      </w:r>
      <w:r w:rsidR="00D2374D" w:rsidRPr="008E0120">
        <w:rPr>
          <w:sz w:val="18"/>
        </w:rPr>
        <w:t xml:space="preserve"> </w:t>
      </w:r>
      <w:r w:rsidR="009C5A63" w:rsidRPr="008E0120">
        <w:rPr>
          <w:sz w:val="18"/>
        </w:rPr>
        <w:t>(</w:t>
      </w:r>
      <w:r w:rsidR="00D2374D" w:rsidRPr="008E0120">
        <w:rPr>
          <w:sz w:val="18"/>
        </w:rPr>
        <w:t xml:space="preserve">v rámci  živnosti </w:t>
      </w:r>
      <w:r w:rsidR="005437CF" w:rsidRPr="008E0120">
        <w:rPr>
          <w:sz w:val="18"/>
        </w:rPr>
        <w:t xml:space="preserve">alebo </w:t>
      </w:r>
      <w:r w:rsidR="00577BCE" w:rsidRPr="008E0120">
        <w:rPr>
          <w:sz w:val="18"/>
        </w:rPr>
        <w:t>zamestnaneckého pomeru</w:t>
      </w:r>
      <w:r w:rsidR="009C5A63" w:rsidRPr="008E0120">
        <w:rPr>
          <w:sz w:val="18"/>
        </w:rPr>
        <w:t>)</w:t>
      </w:r>
      <w:r w:rsidR="00D2374D" w:rsidRPr="008E0120">
        <w:rPr>
          <w:sz w:val="18"/>
        </w:rPr>
        <w:t xml:space="preserve"> </w:t>
      </w:r>
      <w:r w:rsidR="009C5A63" w:rsidRPr="008E0120">
        <w:rPr>
          <w:sz w:val="18"/>
        </w:rPr>
        <w:t xml:space="preserve">u osoby </w:t>
      </w:r>
      <w:r w:rsidR="002F5360">
        <w:rPr>
          <w:sz w:val="18"/>
        </w:rPr>
        <w:t xml:space="preserve">odkázanej na </w:t>
      </w:r>
      <w:r w:rsidR="009C5A63" w:rsidRPr="008E0120">
        <w:rPr>
          <w:sz w:val="18"/>
        </w:rPr>
        <w:t>opateru, ku</w:t>
      </w:r>
      <w:r w:rsidR="00D2374D" w:rsidRPr="008E0120">
        <w:rPr>
          <w:sz w:val="18"/>
        </w:rPr>
        <w:t xml:space="preserve"> ktorej</w:t>
      </w:r>
      <w:r>
        <w:rPr>
          <w:sz w:val="18"/>
        </w:rPr>
        <w:t xml:space="preserve"> bol kontakt</w:t>
      </w:r>
      <w:r w:rsidR="009C5A63" w:rsidRPr="008E0120">
        <w:rPr>
          <w:sz w:val="18"/>
        </w:rPr>
        <w:t xml:space="preserve"> </w:t>
      </w:r>
      <w:r w:rsidR="00577BCE" w:rsidRPr="008E0120">
        <w:rPr>
          <w:sz w:val="18"/>
        </w:rPr>
        <w:t xml:space="preserve">vytvorený cez organizáciu. OP </w:t>
      </w:r>
      <w:r w:rsidR="009C5A63" w:rsidRPr="008E0120">
        <w:rPr>
          <w:sz w:val="18"/>
        </w:rPr>
        <w:t>nesmie</w:t>
      </w:r>
      <w:r w:rsidR="00577BCE" w:rsidRPr="008E0120">
        <w:rPr>
          <w:sz w:val="18"/>
        </w:rPr>
        <w:t xml:space="preserve"> sprostredkovať tretiu osobu na výkon </w:t>
      </w:r>
      <w:r w:rsidR="00D2374D" w:rsidRPr="008E0120">
        <w:rPr>
          <w:sz w:val="18"/>
        </w:rPr>
        <w:t xml:space="preserve">opatrovateľských </w:t>
      </w:r>
      <w:r w:rsidR="009C5A63" w:rsidRPr="008E0120">
        <w:rPr>
          <w:sz w:val="18"/>
        </w:rPr>
        <w:t xml:space="preserve">činností u osoby </w:t>
      </w:r>
      <w:r w:rsidR="002F5360">
        <w:rPr>
          <w:sz w:val="18"/>
        </w:rPr>
        <w:t>odkázanej na</w:t>
      </w:r>
      <w:r w:rsidR="009C5A63" w:rsidRPr="008E0120">
        <w:rPr>
          <w:sz w:val="18"/>
        </w:rPr>
        <w:t xml:space="preserve"> opateru, ku</w:t>
      </w:r>
      <w:r w:rsidR="00577BCE" w:rsidRPr="008E0120">
        <w:rPr>
          <w:sz w:val="18"/>
        </w:rPr>
        <w:t xml:space="preserve"> ktor</w:t>
      </w:r>
      <w:r w:rsidR="009C5A63" w:rsidRPr="008E0120">
        <w:rPr>
          <w:sz w:val="18"/>
        </w:rPr>
        <w:t>ej</w:t>
      </w:r>
      <w:r>
        <w:rPr>
          <w:sz w:val="18"/>
        </w:rPr>
        <w:t xml:space="preserve"> bol kontakt</w:t>
      </w:r>
      <w:r w:rsidR="00577BCE" w:rsidRPr="008E0120">
        <w:rPr>
          <w:sz w:val="18"/>
        </w:rPr>
        <w:t xml:space="preserve"> vytvorený cez organizáciu. Tento zákaz</w:t>
      </w:r>
      <w:r w:rsidR="0073613A" w:rsidRPr="008E0120">
        <w:rPr>
          <w:sz w:val="18"/>
        </w:rPr>
        <w:t xml:space="preserve"> je platný</w:t>
      </w:r>
      <w:r w:rsidR="00577BCE" w:rsidRPr="008E0120">
        <w:rPr>
          <w:sz w:val="18"/>
        </w:rPr>
        <w:t xml:space="preserve"> </w:t>
      </w:r>
      <w:r w:rsidR="009C5A63" w:rsidRPr="008E0120">
        <w:rPr>
          <w:sz w:val="18"/>
        </w:rPr>
        <w:t>2</w:t>
      </w:r>
      <w:r w:rsidR="0073613A" w:rsidRPr="008E0120">
        <w:rPr>
          <w:sz w:val="18"/>
        </w:rPr>
        <w:t xml:space="preserve"> roky</w:t>
      </w:r>
      <w:r w:rsidR="00577BCE" w:rsidRPr="008E0120">
        <w:rPr>
          <w:sz w:val="18"/>
        </w:rPr>
        <w:t xml:space="preserve"> od dátumu </w:t>
      </w:r>
      <w:r w:rsidR="00D2374D" w:rsidRPr="008E0120">
        <w:rPr>
          <w:sz w:val="18"/>
        </w:rPr>
        <w:t xml:space="preserve">ukončenia zmluvného vzťahu. V </w:t>
      </w:r>
      <w:r w:rsidR="00577BCE" w:rsidRPr="008E0120">
        <w:rPr>
          <w:sz w:val="18"/>
        </w:rPr>
        <w:t>prípad</w:t>
      </w:r>
      <w:r w:rsidR="00D2374D" w:rsidRPr="008E0120">
        <w:rPr>
          <w:sz w:val="18"/>
        </w:rPr>
        <w:t>e</w:t>
      </w:r>
      <w:r w:rsidR="00577BCE" w:rsidRPr="008E0120">
        <w:rPr>
          <w:sz w:val="18"/>
        </w:rPr>
        <w:t xml:space="preserve"> porušenia </w:t>
      </w:r>
      <w:r w:rsidR="00577BCE" w:rsidRPr="00B43B8E">
        <w:rPr>
          <w:sz w:val="18"/>
        </w:rPr>
        <w:t xml:space="preserve">tohto zákazu sa </w:t>
      </w:r>
      <w:r w:rsidR="0073613A" w:rsidRPr="00B43B8E">
        <w:rPr>
          <w:sz w:val="18"/>
        </w:rPr>
        <w:t>týmto</w:t>
      </w:r>
      <w:r w:rsidR="00577BCE" w:rsidRPr="00B43B8E">
        <w:rPr>
          <w:sz w:val="18"/>
        </w:rPr>
        <w:t xml:space="preserve"> dohodla zmluvná pokuta </w:t>
      </w:r>
      <w:r w:rsidR="009C5A63" w:rsidRPr="00B43B8E">
        <w:rPr>
          <w:sz w:val="18"/>
        </w:rPr>
        <w:t>vo výške</w:t>
      </w:r>
      <w:r w:rsidR="00577BCE" w:rsidRPr="00B43B8E">
        <w:rPr>
          <w:sz w:val="18"/>
        </w:rPr>
        <w:t xml:space="preserve"> </w:t>
      </w:r>
      <w:r w:rsidR="009C5A63" w:rsidRPr="00B43B8E">
        <w:rPr>
          <w:sz w:val="18"/>
        </w:rPr>
        <w:t>4.000 €</w:t>
      </w:r>
      <w:r w:rsidR="00577BCE" w:rsidRPr="00B43B8E">
        <w:rPr>
          <w:sz w:val="18"/>
        </w:rPr>
        <w:t xml:space="preserve"> (za každú osobu opatrovanú v rozpore so zákazom). Táto suma je </w:t>
      </w:r>
      <w:r w:rsidR="009C5A63" w:rsidRPr="00B43B8E">
        <w:rPr>
          <w:sz w:val="18"/>
        </w:rPr>
        <w:t xml:space="preserve">splatná </w:t>
      </w:r>
      <w:r w:rsidRPr="00B43B8E">
        <w:rPr>
          <w:sz w:val="18"/>
        </w:rPr>
        <w:t xml:space="preserve">v prospech organizácie </w:t>
      </w:r>
      <w:r w:rsidR="009C5A63" w:rsidRPr="00B43B8E">
        <w:rPr>
          <w:sz w:val="18"/>
        </w:rPr>
        <w:t>okamžite, po prvom vykonávaní činnosti OP</w:t>
      </w:r>
      <w:r w:rsidR="00577BCE" w:rsidRPr="00B43B8E">
        <w:rPr>
          <w:sz w:val="18"/>
        </w:rPr>
        <w:t xml:space="preserve"> v rozpore so zákazom. </w:t>
      </w:r>
    </w:p>
    <w:p w14:paraId="74FA48D5" w14:textId="33C20BDF" w:rsidR="00EE4664" w:rsidRPr="00B43B8E" w:rsidRDefault="00EE4664" w:rsidP="0048690F">
      <w:pPr>
        <w:pStyle w:val="Odsekzoznamu"/>
        <w:numPr>
          <w:ilvl w:val="0"/>
          <w:numId w:val="9"/>
        </w:numPr>
        <w:rPr>
          <w:sz w:val="18"/>
        </w:rPr>
      </w:pPr>
      <w:r w:rsidRPr="00B43B8E">
        <w:rPr>
          <w:sz w:val="18"/>
        </w:rPr>
        <w:t xml:space="preserve">Zmluva v každom prípade končí </w:t>
      </w:r>
      <w:r w:rsidR="00B43B8E" w:rsidRPr="00B43B8E">
        <w:rPr>
          <w:sz w:val="18"/>
        </w:rPr>
        <w:t>odchodom z organizácie</w:t>
      </w:r>
      <w:r w:rsidRPr="00B43B8E">
        <w:rPr>
          <w:sz w:val="18"/>
        </w:rPr>
        <w:t>.</w:t>
      </w:r>
    </w:p>
    <w:p w14:paraId="0EC52A22" w14:textId="77777777" w:rsidR="004A3DCB" w:rsidRPr="0022436E" w:rsidRDefault="00A476B4" w:rsidP="00DE521D">
      <w:pPr>
        <w:ind w:left="357"/>
        <w:contextualSpacing/>
        <w:jc w:val="center"/>
        <w:rPr>
          <w:b/>
          <w:sz w:val="18"/>
        </w:rPr>
      </w:pPr>
      <w:r w:rsidRPr="0022436E">
        <w:rPr>
          <w:b/>
          <w:sz w:val="18"/>
        </w:rPr>
        <w:t>Čl. IX</w:t>
      </w:r>
      <w:r w:rsidR="004A3DCB" w:rsidRPr="0022436E">
        <w:rPr>
          <w:b/>
          <w:sz w:val="18"/>
        </w:rPr>
        <w:t xml:space="preserve">. </w:t>
      </w:r>
      <w:r w:rsidR="00DE521D" w:rsidRPr="0022436E">
        <w:rPr>
          <w:b/>
          <w:sz w:val="18"/>
        </w:rPr>
        <w:t xml:space="preserve">   </w:t>
      </w:r>
      <w:r w:rsidR="004A3DCB" w:rsidRPr="0022436E">
        <w:rPr>
          <w:b/>
          <w:sz w:val="18"/>
        </w:rPr>
        <w:t>Záverečné ustanovenia</w:t>
      </w:r>
    </w:p>
    <w:p w14:paraId="3CEE25A8" w14:textId="09096B9C" w:rsidR="00E77894" w:rsidRPr="008E0120" w:rsidRDefault="00E77894" w:rsidP="00D977AE">
      <w:pPr>
        <w:pStyle w:val="Odsekzoznamu"/>
        <w:numPr>
          <w:ilvl w:val="0"/>
          <w:numId w:val="17"/>
        </w:numPr>
        <w:rPr>
          <w:sz w:val="18"/>
        </w:rPr>
      </w:pPr>
      <w:r w:rsidRPr="008E0120">
        <w:rPr>
          <w:sz w:val="18"/>
        </w:rPr>
        <w:t xml:space="preserve">Organizácia vyhlasuje, že nenesie žiadnu zodpovednosť, t. z. nezodpovedá a ani neručí  za akékoľvek prípadné škody, ktoré by OP svojím konaním na území EÚ a u osoby </w:t>
      </w:r>
      <w:r w:rsidR="002F5360">
        <w:rPr>
          <w:sz w:val="18"/>
        </w:rPr>
        <w:t>odkázanej na</w:t>
      </w:r>
      <w:r w:rsidRPr="008E0120">
        <w:rPr>
          <w:sz w:val="18"/>
        </w:rPr>
        <w:t xml:space="preserve"> opateru spôsobil.</w:t>
      </w:r>
    </w:p>
    <w:p w14:paraId="17276691" w14:textId="3647BF75" w:rsidR="00E77894" w:rsidRPr="00B43B8E" w:rsidRDefault="00E77894" w:rsidP="00D977AE">
      <w:pPr>
        <w:pStyle w:val="Odsekzoznamu"/>
        <w:numPr>
          <w:ilvl w:val="0"/>
          <w:numId w:val="17"/>
        </w:numPr>
        <w:rPr>
          <w:sz w:val="18"/>
        </w:rPr>
      </w:pPr>
      <w:r w:rsidRPr="008E0120">
        <w:rPr>
          <w:sz w:val="18"/>
        </w:rPr>
        <w:t>OP si je vedom</w:t>
      </w:r>
      <w:r w:rsidR="00D2374D" w:rsidRPr="008E0120">
        <w:rPr>
          <w:sz w:val="18"/>
        </w:rPr>
        <w:t>ý, že za svoje správanie v rodine</w:t>
      </w:r>
      <w:r w:rsidRPr="008E0120">
        <w:rPr>
          <w:sz w:val="18"/>
        </w:rPr>
        <w:t xml:space="preserve"> n</w:t>
      </w:r>
      <w:r w:rsidR="00543B27">
        <w:rPr>
          <w:sz w:val="18"/>
        </w:rPr>
        <w:t>esie právnu zodpovednosť a</w:t>
      </w:r>
      <w:r w:rsidRPr="008E0120">
        <w:rPr>
          <w:sz w:val="18"/>
        </w:rPr>
        <w:t xml:space="preserve"> za svoje skutky a konanie </w:t>
      </w:r>
      <w:r w:rsidR="00CD4C70" w:rsidRPr="008E0120">
        <w:rPr>
          <w:sz w:val="18"/>
        </w:rPr>
        <w:t xml:space="preserve">si </w:t>
      </w:r>
      <w:r w:rsidRPr="008E0120">
        <w:rPr>
          <w:sz w:val="18"/>
        </w:rPr>
        <w:t xml:space="preserve">nebude u organizácii </w:t>
      </w:r>
      <w:r w:rsidRPr="00B43B8E">
        <w:rPr>
          <w:sz w:val="18"/>
        </w:rPr>
        <w:t>nárokovať prevzatie zodpovednosti.</w:t>
      </w:r>
    </w:p>
    <w:p w14:paraId="7988AE56" w14:textId="3694A6C7" w:rsidR="00E56B26" w:rsidRPr="00B43B8E" w:rsidRDefault="00E56B26" w:rsidP="00D977AE">
      <w:pPr>
        <w:pStyle w:val="Odsekzoznamu"/>
        <w:numPr>
          <w:ilvl w:val="0"/>
          <w:numId w:val="17"/>
        </w:numPr>
        <w:rPr>
          <w:sz w:val="18"/>
        </w:rPr>
      </w:pPr>
      <w:r w:rsidRPr="00B43B8E">
        <w:rPr>
          <w:sz w:val="18"/>
        </w:rPr>
        <w:t xml:space="preserve">V prípade odstúpenia OP od zmluvy v čase do </w:t>
      </w:r>
      <w:r w:rsidR="00B43B8E" w:rsidRPr="00B43B8E">
        <w:rPr>
          <w:sz w:val="18"/>
        </w:rPr>
        <w:t>3</w:t>
      </w:r>
      <w:r w:rsidRPr="00B43B8E">
        <w:rPr>
          <w:sz w:val="18"/>
        </w:rPr>
        <w:t xml:space="preserve"> dní od začiatku opatrovateľského pomeru alebo v prípade nedostavenia sa OP k osobe odkázanej na opateru na začiatku opatrovateľského pomeru, </w:t>
      </w:r>
      <w:proofErr w:type="spellStart"/>
      <w:r w:rsidR="00B43B8E">
        <w:rPr>
          <w:sz w:val="18"/>
        </w:rPr>
        <w:t>utrží</w:t>
      </w:r>
      <w:proofErr w:type="spellEnd"/>
      <w:r w:rsidRPr="00B43B8E">
        <w:rPr>
          <w:sz w:val="18"/>
        </w:rPr>
        <w:t xml:space="preserve"> OP zmluvnú pokutu vo výške € 400. Toto platí aj ak zmluva ešte nie je podpísaná, ale </w:t>
      </w:r>
      <w:r w:rsidR="00B43B8E">
        <w:rPr>
          <w:sz w:val="18"/>
        </w:rPr>
        <w:t>OP</w:t>
      </w:r>
      <w:r w:rsidRPr="00B43B8E">
        <w:rPr>
          <w:sz w:val="18"/>
        </w:rPr>
        <w:t xml:space="preserve"> prijatie prisľúbil ústne. </w:t>
      </w:r>
    </w:p>
    <w:p w14:paraId="5D96758E" w14:textId="6D509B1F" w:rsidR="00E77894" w:rsidRPr="008E0120" w:rsidRDefault="00E77894" w:rsidP="00D977AE">
      <w:pPr>
        <w:pStyle w:val="Odsekzoznamu"/>
        <w:numPr>
          <w:ilvl w:val="0"/>
          <w:numId w:val="17"/>
        </w:numPr>
        <w:rPr>
          <w:sz w:val="18"/>
        </w:rPr>
      </w:pPr>
      <w:r w:rsidRPr="00B43B8E">
        <w:rPr>
          <w:sz w:val="18"/>
        </w:rPr>
        <w:t>Orga</w:t>
      </w:r>
      <w:r w:rsidR="00543B27" w:rsidRPr="00B43B8E">
        <w:rPr>
          <w:sz w:val="18"/>
        </w:rPr>
        <w:t xml:space="preserve">nizácia odporúča OP </w:t>
      </w:r>
      <w:r w:rsidR="00543B27">
        <w:rPr>
          <w:sz w:val="18"/>
        </w:rPr>
        <w:t>zriadiť si z</w:t>
      </w:r>
      <w:r w:rsidRPr="008E0120">
        <w:rPr>
          <w:sz w:val="18"/>
        </w:rPr>
        <w:t xml:space="preserve">ákonné poistenie zodpovednosti za škodu, a to pre pokrytie škôd, ktoré by mohli vzniknúť počas jeho pobytu u osoby </w:t>
      </w:r>
      <w:r w:rsidR="002F5360">
        <w:rPr>
          <w:sz w:val="18"/>
        </w:rPr>
        <w:t>odkázanej na</w:t>
      </w:r>
      <w:r w:rsidRPr="008E0120">
        <w:rPr>
          <w:sz w:val="18"/>
        </w:rPr>
        <w:t xml:space="preserve"> opateru.</w:t>
      </w:r>
    </w:p>
    <w:p w14:paraId="7028C138" w14:textId="77777777" w:rsidR="009C5A63" w:rsidRPr="008E0120" w:rsidRDefault="002C6A8E" w:rsidP="00D977AE">
      <w:pPr>
        <w:pStyle w:val="Odsekzoznamu"/>
        <w:numPr>
          <w:ilvl w:val="0"/>
          <w:numId w:val="17"/>
        </w:numPr>
        <w:rPr>
          <w:sz w:val="18"/>
        </w:rPr>
      </w:pPr>
      <w:r w:rsidRPr="008E0120">
        <w:rPr>
          <w:sz w:val="18"/>
        </w:rPr>
        <w:t>OP sa podpisom tejto zmluvy zaväzuje</w:t>
      </w:r>
      <w:r w:rsidR="004D14AD" w:rsidRPr="008E0120">
        <w:rPr>
          <w:sz w:val="18"/>
        </w:rPr>
        <w:t>, na služby ekonomického, jazykového, administratívneho a dopravného charakteru,</w:t>
      </w:r>
      <w:r w:rsidR="005437CF" w:rsidRPr="008E0120">
        <w:rPr>
          <w:sz w:val="18"/>
        </w:rPr>
        <w:t xml:space="preserve"> využívať služby kooperačných organizácií</w:t>
      </w:r>
      <w:r w:rsidR="004D14AD" w:rsidRPr="008E0120">
        <w:rPr>
          <w:sz w:val="18"/>
        </w:rPr>
        <w:t>.</w:t>
      </w:r>
      <w:r w:rsidR="009C5A63" w:rsidRPr="008E0120">
        <w:rPr>
          <w:sz w:val="18"/>
        </w:rPr>
        <w:t xml:space="preserve"> </w:t>
      </w:r>
    </w:p>
    <w:p w14:paraId="66896C1D" w14:textId="341101D0" w:rsidR="005437CF" w:rsidRPr="008E0120" w:rsidRDefault="00645795" w:rsidP="009C5A63">
      <w:pPr>
        <w:pStyle w:val="Odsekzoznamu"/>
        <w:rPr>
          <w:sz w:val="18"/>
        </w:rPr>
      </w:pPr>
      <w:r>
        <w:rPr>
          <w:sz w:val="18"/>
        </w:rPr>
        <w:t>/</w:t>
      </w:r>
      <w:r w:rsidR="005437CF" w:rsidRPr="008E0120">
        <w:rPr>
          <w:sz w:val="18"/>
        </w:rPr>
        <w:t>KIKA pH Group, Al</w:t>
      </w:r>
      <w:r w:rsidR="00977E39">
        <w:rPr>
          <w:sz w:val="18"/>
        </w:rPr>
        <w:t xml:space="preserve">ica Kironská </w:t>
      </w:r>
      <w:proofErr w:type="spellStart"/>
      <w:r w:rsidR="00977E39">
        <w:rPr>
          <w:sz w:val="18"/>
        </w:rPr>
        <w:t>s.</w:t>
      </w:r>
      <w:r w:rsidR="00CD4C70" w:rsidRPr="008E0120">
        <w:rPr>
          <w:sz w:val="18"/>
        </w:rPr>
        <w:t>r.o</w:t>
      </w:r>
      <w:proofErr w:type="spellEnd"/>
      <w:r w:rsidR="00CD4C70" w:rsidRPr="008E0120">
        <w:rPr>
          <w:sz w:val="18"/>
        </w:rPr>
        <w:t xml:space="preserve">., KIKA </w:t>
      </w:r>
      <w:proofErr w:type="spellStart"/>
      <w:r w:rsidR="00CD4C70" w:rsidRPr="008E0120">
        <w:rPr>
          <w:sz w:val="18"/>
        </w:rPr>
        <w:t>Invest</w:t>
      </w:r>
      <w:r w:rsidR="005437CF" w:rsidRPr="008E0120">
        <w:rPr>
          <w:sz w:val="18"/>
        </w:rPr>
        <w:t>ment</w:t>
      </w:r>
      <w:proofErr w:type="spellEnd"/>
      <w:r w:rsidR="005437CF" w:rsidRPr="008E0120">
        <w:rPr>
          <w:sz w:val="18"/>
        </w:rPr>
        <w:t>/</w:t>
      </w:r>
    </w:p>
    <w:p w14:paraId="41058E98" w14:textId="70E19E70" w:rsidR="00B43E57" w:rsidRPr="008E0120" w:rsidRDefault="00B43E57" w:rsidP="00D977AE">
      <w:pPr>
        <w:pStyle w:val="Odsekzoznamu"/>
        <w:numPr>
          <w:ilvl w:val="0"/>
          <w:numId w:val="17"/>
        </w:numPr>
        <w:rPr>
          <w:sz w:val="18"/>
        </w:rPr>
      </w:pPr>
      <w:r w:rsidRPr="008E0120">
        <w:rPr>
          <w:sz w:val="18"/>
        </w:rPr>
        <w:t>OP vyhlasuje, že si zmluvu</w:t>
      </w:r>
      <w:r w:rsidR="00977E39">
        <w:rPr>
          <w:sz w:val="18"/>
        </w:rPr>
        <w:t xml:space="preserve"> prečítal, jej obsahu porozumel a</w:t>
      </w:r>
      <w:r w:rsidRPr="008E0120">
        <w:rPr>
          <w:sz w:val="18"/>
        </w:rPr>
        <w:t xml:space="preserve"> že s jej obsahom bezvýhradne súhlasí. OP zmluvu uzatvára na základe slobodnej a vážne prejavenej vôle, neuzatvára ju v tiesni alebo za inak nevýhodných podmienok.</w:t>
      </w:r>
    </w:p>
    <w:p w14:paraId="6C0ACA33" w14:textId="27B09F0B" w:rsidR="0048690F" w:rsidRDefault="00A476B4" w:rsidP="0073613A">
      <w:pPr>
        <w:pStyle w:val="Odsekzoznamu"/>
        <w:numPr>
          <w:ilvl w:val="0"/>
          <w:numId w:val="17"/>
        </w:numPr>
        <w:rPr>
          <w:sz w:val="18"/>
        </w:rPr>
      </w:pPr>
      <w:r w:rsidRPr="008E0120">
        <w:rPr>
          <w:sz w:val="18"/>
        </w:rPr>
        <w:t>Táto zmluva je vyhotovená v dvoch exemplároch</w:t>
      </w:r>
      <w:r w:rsidR="00CD4C70" w:rsidRPr="008E0120">
        <w:rPr>
          <w:sz w:val="18"/>
        </w:rPr>
        <w:t>.</w:t>
      </w:r>
      <w:r w:rsidR="005268AC" w:rsidRPr="008E0120">
        <w:rPr>
          <w:sz w:val="18"/>
        </w:rPr>
        <w:t xml:space="preserve"> </w:t>
      </w:r>
      <w:r w:rsidR="00CD4C70" w:rsidRPr="008E0120">
        <w:rPr>
          <w:sz w:val="18"/>
        </w:rPr>
        <w:t>K</w:t>
      </w:r>
      <w:r w:rsidRPr="008E0120">
        <w:rPr>
          <w:sz w:val="18"/>
        </w:rPr>
        <w:t>aždá zmluv</w:t>
      </w:r>
      <w:r w:rsidR="00977E39">
        <w:rPr>
          <w:sz w:val="18"/>
        </w:rPr>
        <w:t>ná strana dostane jeden</w:t>
      </w:r>
      <w:r w:rsidRPr="008E0120">
        <w:rPr>
          <w:sz w:val="18"/>
        </w:rPr>
        <w:t>.</w:t>
      </w:r>
    </w:p>
    <w:p w14:paraId="3DD2313A" w14:textId="77777777" w:rsidR="00A63D22" w:rsidRPr="00A63D22" w:rsidRDefault="00A63D22" w:rsidP="00A63D22">
      <w:pPr>
        <w:pStyle w:val="Odsekzoznamu"/>
      </w:pPr>
    </w:p>
    <w:p w14:paraId="0355CBBF" w14:textId="021A7F52" w:rsidR="0073613A" w:rsidRPr="008E0120" w:rsidRDefault="0073613A" w:rsidP="0073613A">
      <w:pPr>
        <w:rPr>
          <w:sz w:val="18"/>
        </w:rPr>
      </w:pPr>
      <w:r w:rsidRPr="008E0120">
        <w:rPr>
          <w:sz w:val="18"/>
        </w:rPr>
        <w:t>Dňa ..................</w:t>
      </w:r>
      <w:r w:rsidR="004E20EC">
        <w:rPr>
          <w:sz w:val="18"/>
        </w:rPr>
        <w:t xml:space="preserve"> </w:t>
      </w:r>
      <w:r w:rsidRPr="008E0120">
        <w:rPr>
          <w:sz w:val="18"/>
        </w:rPr>
        <w:t>201</w:t>
      </w:r>
      <w:r w:rsidR="00B04F7F">
        <w:rPr>
          <w:sz w:val="18"/>
        </w:rPr>
        <w:t>8</w:t>
      </w:r>
      <w:r w:rsidRPr="008E0120">
        <w:rPr>
          <w:sz w:val="18"/>
        </w:rPr>
        <w:t xml:space="preserve"> v .......................................</w:t>
      </w:r>
      <w:r w:rsidR="00A10DBE">
        <w:rPr>
          <w:sz w:val="18"/>
        </w:rPr>
        <w:t>.</w:t>
      </w:r>
      <w:r w:rsidRPr="008E0120">
        <w:rPr>
          <w:sz w:val="18"/>
        </w:rPr>
        <w:t>.</w:t>
      </w:r>
    </w:p>
    <w:p w14:paraId="279AC0A8" w14:textId="676320B5" w:rsidR="004E20EC" w:rsidRDefault="004E20EC" w:rsidP="004E20EC">
      <w:pPr>
        <w:spacing w:line="240" w:lineRule="auto"/>
        <w:contextualSpacing/>
        <w:rPr>
          <w:sz w:val="18"/>
        </w:rPr>
      </w:pPr>
    </w:p>
    <w:p w14:paraId="6E203B5F" w14:textId="65929CE0" w:rsidR="00A10DBE" w:rsidRDefault="00A10DBE" w:rsidP="004E20EC">
      <w:pPr>
        <w:spacing w:line="240" w:lineRule="auto"/>
        <w:contextualSpacing/>
        <w:rPr>
          <w:sz w:val="18"/>
        </w:rPr>
      </w:pPr>
    </w:p>
    <w:p w14:paraId="0D7605A7" w14:textId="30710ABC" w:rsidR="0073613A" w:rsidRDefault="004E20EC" w:rsidP="004E20EC">
      <w:pPr>
        <w:spacing w:line="240" w:lineRule="auto"/>
        <w:contextualSpacing/>
        <w:rPr>
          <w:sz w:val="18"/>
        </w:rPr>
      </w:pPr>
      <w:r>
        <w:rPr>
          <w:sz w:val="18"/>
        </w:rPr>
        <w:t xml:space="preserve">...............................................................................                  </w:t>
      </w:r>
      <w:r w:rsidR="00AE765A">
        <w:rPr>
          <w:sz w:val="18"/>
        </w:rPr>
        <w:t xml:space="preserve">          </w:t>
      </w:r>
      <w:r>
        <w:rPr>
          <w:sz w:val="18"/>
        </w:rPr>
        <w:t xml:space="preserve">                    ...............................................................................</w:t>
      </w:r>
    </w:p>
    <w:p w14:paraId="00CF93D0" w14:textId="642ED13C" w:rsidR="004E20EC" w:rsidRPr="008E0120" w:rsidRDefault="004E20EC" w:rsidP="004E20EC">
      <w:pPr>
        <w:spacing w:line="240" w:lineRule="auto"/>
        <w:contextualSpacing/>
        <w:rPr>
          <w:sz w:val="18"/>
        </w:rPr>
      </w:pPr>
      <w:r>
        <w:rPr>
          <w:sz w:val="18"/>
        </w:rPr>
        <w:t xml:space="preserve"> </w:t>
      </w:r>
      <w:r w:rsidR="00A10DBE">
        <w:rPr>
          <w:sz w:val="18"/>
        </w:rPr>
        <w:t xml:space="preserve">                            </w:t>
      </w:r>
      <w:r>
        <w:rPr>
          <w:sz w:val="18"/>
        </w:rPr>
        <w:t xml:space="preserve">Organizácia                                                                           </w:t>
      </w:r>
      <w:r w:rsidR="00AE765A">
        <w:rPr>
          <w:sz w:val="18"/>
        </w:rPr>
        <w:t xml:space="preserve">              </w:t>
      </w:r>
      <w:r>
        <w:rPr>
          <w:sz w:val="18"/>
        </w:rPr>
        <w:t xml:space="preserve">                                       </w:t>
      </w:r>
      <w:r w:rsidR="00A10DBE">
        <w:rPr>
          <w:sz w:val="18"/>
        </w:rPr>
        <w:t xml:space="preserve"> </w:t>
      </w:r>
      <w:r>
        <w:rPr>
          <w:sz w:val="18"/>
        </w:rPr>
        <w:t xml:space="preserve"> OP</w:t>
      </w:r>
    </w:p>
    <w:sectPr w:rsidR="004E20EC" w:rsidRPr="008E0120" w:rsidSect="00A63D22">
      <w:headerReference w:type="default" r:id="rId9"/>
      <w:pgSz w:w="11906" w:h="16838"/>
      <w:pgMar w:top="1134" w:right="1134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6CFDD" w14:textId="77777777" w:rsidR="00512018" w:rsidRDefault="00512018" w:rsidP="00B67C43">
      <w:pPr>
        <w:spacing w:after="0" w:line="240" w:lineRule="auto"/>
      </w:pPr>
      <w:r>
        <w:separator/>
      </w:r>
    </w:p>
  </w:endnote>
  <w:endnote w:type="continuationSeparator" w:id="0">
    <w:p w14:paraId="00949D9C" w14:textId="77777777" w:rsidR="00512018" w:rsidRDefault="00512018" w:rsidP="00B6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4F04B" w14:textId="77777777" w:rsidR="00512018" w:rsidRDefault="00512018" w:rsidP="00B67C43">
      <w:pPr>
        <w:spacing w:after="0" w:line="240" w:lineRule="auto"/>
      </w:pPr>
      <w:r>
        <w:separator/>
      </w:r>
    </w:p>
  </w:footnote>
  <w:footnote w:type="continuationSeparator" w:id="0">
    <w:p w14:paraId="4B997DEE" w14:textId="77777777" w:rsidR="00512018" w:rsidRDefault="00512018" w:rsidP="00B67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73E57" w14:textId="77777777" w:rsidR="001375A9" w:rsidRDefault="001375A9" w:rsidP="00B67C43">
    <w:pPr>
      <w:pStyle w:val="Hlavika"/>
      <w:jc w:val="center"/>
      <w:rPr>
        <w:b/>
        <w:sz w:val="28"/>
      </w:rPr>
    </w:pPr>
    <w:r>
      <w:rPr>
        <w:b/>
        <w:sz w:val="28"/>
      </w:rPr>
      <w:t>Organizačná zmluva</w:t>
    </w:r>
  </w:p>
  <w:p w14:paraId="7E8F77AD" w14:textId="77777777" w:rsidR="001375A9" w:rsidRDefault="001375A9" w:rsidP="00B67C43">
    <w:pPr>
      <w:pStyle w:val="Hlavika"/>
      <w:jc w:val="center"/>
      <w:rPr>
        <w:sz w:val="24"/>
      </w:rPr>
    </w:pPr>
    <w:r>
      <w:rPr>
        <w:sz w:val="24"/>
      </w:rPr>
      <w:t>Uzatvorená v zmysle Spolkovej zbierky zákonov, vydanej 1.12.2015, 397. nariadenie</w:t>
    </w:r>
  </w:p>
  <w:p w14:paraId="60EF3383" w14:textId="77777777" w:rsidR="00D0405D" w:rsidRPr="00B67C43" w:rsidRDefault="00D0405D" w:rsidP="00B67C43">
    <w:pPr>
      <w:pStyle w:val="Hlavika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2CE8"/>
    <w:multiLevelType w:val="hybridMultilevel"/>
    <w:tmpl w:val="72140E0A"/>
    <w:lvl w:ilvl="0" w:tplc="765AE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46FC"/>
    <w:multiLevelType w:val="hybridMultilevel"/>
    <w:tmpl w:val="C110366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A5474"/>
    <w:multiLevelType w:val="hybridMultilevel"/>
    <w:tmpl w:val="EBF0E2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02FA2"/>
    <w:multiLevelType w:val="multilevel"/>
    <w:tmpl w:val="B504EC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30464"/>
    <w:multiLevelType w:val="hybridMultilevel"/>
    <w:tmpl w:val="5E322B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0714E"/>
    <w:multiLevelType w:val="hybridMultilevel"/>
    <w:tmpl w:val="3320D12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17767"/>
    <w:multiLevelType w:val="hybridMultilevel"/>
    <w:tmpl w:val="C7B27DA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A04A3"/>
    <w:multiLevelType w:val="hybridMultilevel"/>
    <w:tmpl w:val="65F036AC"/>
    <w:lvl w:ilvl="0" w:tplc="AF3645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2E1003"/>
    <w:multiLevelType w:val="multilevel"/>
    <w:tmpl w:val="116C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F439C4"/>
    <w:multiLevelType w:val="multilevel"/>
    <w:tmpl w:val="A5B0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C3DBB"/>
    <w:multiLevelType w:val="hybridMultilevel"/>
    <w:tmpl w:val="EF9A6D7A"/>
    <w:lvl w:ilvl="0" w:tplc="BB9839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807FF1"/>
    <w:multiLevelType w:val="hybridMultilevel"/>
    <w:tmpl w:val="C7B27DA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64A01"/>
    <w:multiLevelType w:val="hybridMultilevel"/>
    <w:tmpl w:val="FC6204B4"/>
    <w:lvl w:ilvl="0" w:tplc="B9707A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456BF"/>
    <w:multiLevelType w:val="multilevel"/>
    <w:tmpl w:val="5794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8B598D"/>
    <w:multiLevelType w:val="hybridMultilevel"/>
    <w:tmpl w:val="916EADB4"/>
    <w:lvl w:ilvl="0" w:tplc="5DC4B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95767"/>
    <w:multiLevelType w:val="hybridMultilevel"/>
    <w:tmpl w:val="08C6181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124BE"/>
    <w:multiLevelType w:val="hybridMultilevel"/>
    <w:tmpl w:val="E794D22A"/>
    <w:lvl w:ilvl="0" w:tplc="FC0CF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BF1336"/>
    <w:multiLevelType w:val="hybridMultilevel"/>
    <w:tmpl w:val="BD3C374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16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3"/>
  </w:num>
  <w:num w:numId="12">
    <w:abstractNumId w:val="13"/>
  </w:num>
  <w:num w:numId="13">
    <w:abstractNumId w:val="9"/>
  </w:num>
  <w:num w:numId="14">
    <w:abstractNumId w:val="8"/>
  </w:num>
  <w:num w:numId="15">
    <w:abstractNumId w:val="1"/>
  </w:num>
  <w:num w:numId="16">
    <w:abstractNumId w:val="2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43"/>
    <w:rsid w:val="00005F8A"/>
    <w:rsid w:val="0006129A"/>
    <w:rsid w:val="000A4F27"/>
    <w:rsid w:val="000C1A23"/>
    <w:rsid w:val="000F3EE9"/>
    <w:rsid w:val="000F7D05"/>
    <w:rsid w:val="00100325"/>
    <w:rsid w:val="001375A9"/>
    <w:rsid w:val="00202E49"/>
    <w:rsid w:val="0022436E"/>
    <w:rsid w:val="00233E8F"/>
    <w:rsid w:val="002634E4"/>
    <w:rsid w:val="00284659"/>
    <w:rsid w:val="00296316"/>
    <w:rsid w:val="002C0FCE"/>
    <w:rsid w:val="002C6A8E"/>
    <w:rsid w:val="002D16D4"/>
    <w:rsid w:val="002D7847"/>
    <w:rsid w:val="002E30BB"/>
    <w:rsid w:val="002F1157"/>
    <w:rsid w:val="002F5360"/>
    <w:rsid w:val="00304A50"/>
    <w:rsid w:val="00341F08"/>
    <w:rsid w:val="003440AB"/>
    <w:rsid w:val="00360519"/>
    <w:rsid w:val="003626C0"/>
    <w:rsid w:val="0045676F"/>
    <w:rsid w:val="00476E97"/>
    <w:rsid w:val="0048690F"/>
    <w:rsid w:val="004A3DCB"/>
    <w:rsid w:val="004B2F25"/>
    <w:rsid w:val="004D14AD"/>
    <w:rsid w:val="004E20EC"/>
    <w:rsid w:val="00512018"/>
    <w:rsid w:val="005268AC"/>
    <w:rsid w:val="005437CF"/>
    <w:rsid w:val="00543B27"/>
    <w:rsid w:val="00577BCE"/>
    <w:rsid w:val="00582226"/>
    <w:rsid w:val="005E44B1"/>
    <w:rsid w:val="005F1860"/>
    <w:rsid w:val="006168D9"/>
    <w:rsid w:val="00645795"/>
    <w:rsid w:val="00653A90"/>
    <w:rsid w:val="00687A39"/>
    <w:rsid w:val="0073613A"/>
    <w:rsid w:val="0078599F"/>
    <w:rsid w:val="007B2113"/>
    <w:rsid w:val="007B434A"/>
    <w:rsid w:val="007B6D20"/>
    <w:rsid w:val="007B742D"/>
    <w:rsid w:val="007D13EA"/>
    <w:rsid w:val="00820BA0"/>
    <w:rsid w:val="00882CB6"/>
    <w:rsid w:val="008C5C45"/>
    <w:rsid w:val="008D530D"/>
    <w:rsid w:val="008E0120"/>
    <w:rsid w:val="008E0BB5"/>
    <w:rsid w:val="009344D8"/>
    <w:rsid w:val="00977E39"/>
    <w:rsid w:val="009C5A63"/>
    <w:rsid w:val="009E4284"/>
    <w:rsid w:val="009F289E"/>
    <w:rsid w:val="009F4E67"/>
    <w:rsid w:val="00A10DBE"/>
    <w:rsid w:val="00A22C9F"/>
    <w:rsid w:val="00A32DD7"/>
    <w:rsid w:val="00A37DCF"/>
    <w:rsid w:val="00A476B4"/>
    <w:rsid w:val="00A63D22"/>
    <w:rsid w:val="00A94548"/>
    <w:rsid w:val="00A961F4"/>
    <w:rsid w:val="00AA3EB0"/>
    <w:rsid w:val="00AB0388"/>
    <w:rsid w:val="00AB7526"/>
    <w:rsid w:val="00AD2DBC"/>
    <w:rsid w:val="00AE765A"/>
    <w:rsid w:val="00B04F7F"/>
    <w:rsid w:val="00B43B8E"/>
    <w:rsid w:val="00B43E57"/>
    <w:rsid w:val="00B67C43"/>
    <w:rsid w:val="00B71609"/>
    <w:rsid w:val="00BC061A"/>
    <w:rsid w:val="00BC3EFE"/>
    <w:rsid w:val="00BC69F1"/>
    <w:rsid w:val="00BD6C62"/>
    <w:rsid w:val="00BD7A78"/>
    <w:rsid w:val="00BE2224"/>
    <w:rsid w:val="00BF2A13"/>
    <w:rsid w:val="00BF775A"/>
    <w:rsid w:val="00C20DCB"/>
    <w:rsid w:val="00C80AE0"/>
    <w:rsid w:val="00CC7701"/>
    <w:rsid w:val="00CD4C70"/>
    <w:rsid w:val="00CD55B1"/>
    <w:rsid w:val="00D0405D"/>
    <w:rsid w:val="00D2374D"/>
    <w:rsid w:val="00D24D9C"/>
    <w:rsid w:val="00D46DF6"/>
    <w:rsid w:val="00D77FE4"/>
    <w:rsid w:val="00D95030"/>
    <w:rsid w:val="00D977AE"/>
    <w:rsid w:val="00DE521D"/>
    <w:rsid w:val="00E56B26"/>
    <w:rsid w:val="00E77894"/>
    <w:rsid w:val="00EE4664"/>
    <w:rsid w:val="00F668A2"/>
    <w:rsid w:val="00F825CF"/>
    <w:rsid w:val="00F928B5"/>
    <w:rsid w:val="00FC2ACD"/>
    <w:rsid w:val="00FD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F3C5"/>
  <w15:docId w15:val="{C2B4E15B-51AF-4A8B-B7E7-6E3A7F35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67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C43"/>
  </w:style>
  <w:style w:type="paragraph" w:styleId="Pta">
    <w:name w:val="footer"/>
    <w:basedOn w:val="Normlny"/>
    <w:link w:val="PtaChar"/>
    <w:uiPriority w:val="99"/>
    <w:unhideWhenUsed/>
    <w:rsid w:val="00B67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C43"/>
  </w:style>
  <w:style w:type="paragraph" w:styleId="Odsekzoznamu">
    <w:name w:val="List Paragraph"/>
    <w:basedOn w:val="Normlny"/>
    <w:uiPriority w:val="34"/>
    <w:qFormat/>
    <w:rsid w:val="00B67C43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A9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961F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4D9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semiHidden/>
    <w:rsid w:val="00577BC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577BC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2D784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784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784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784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7847"/>
    <w:rPr>
      <w:b/>
      <w:bCs/>
      <w:sz w:val="20"/>
      <w:szCs w:val="20"/>
    </w:rPr>
  </w:style>
  <w:style w:type="character" w:styleId="SkratkaHTML">
    <w:name w:val="HTML Acronym"/>
    <w:basedOn w:val="Predvolenpsmoodseku"/>
    <w:uiPriority w:val="99"/>
    <w:semiHidden/>
    <w:unhideWhenUsed/>
    <w:rsid w:val="003626C0"/>
  </w:style>
  <w:style w:type="character" w:styleId="Hypertextovprepojenie">
    <w:name w:val="Hyperlink"/>
    <w:basedOn w:val="Predvolenpsmoodseku"/>
    <w:uiPriority w:val="99"/>
    <w:semiHidden/>
    <w:unhideWhenUsed/>
    <w:rsid w:val="00F66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f.gv.at/steuern/BGBLA_2015_I_118.pdf?50o8x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30FB1-ECED-4AEB-9CA3-0E27A958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Katarínka</dc:creator>
  <cp:lastModifiedBy>Katarína Kironská</cp:lastModifiedBy>
  <cp:revision>12</cp:revision>
  <cp:lastPrinted>2017-03-14T18:38:00Z</cp:lastPrinted>
  <dcterms:created xsi:type="dcterms:W3CDTF">2018-06-25T13:45:00Z</dcterms:created>
  <dcterms:modified xsi:type="dcterms:W3CDTF">2018-07-20T12:10:00Z</dcterms:modified>
</cp:coreProperties>
</file>